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9D35AA" w14:textId="39B2FEDD" w:rsidR="00A2270C" w:rsidRPr="001534AA" w:rsidRDefault="00841E4B" w:rsidP="00A2270C">
      <w:pPr>
        <w:pStyle w:val="Heading2"/>
        <w:pBdr>
          <w:top w:val="none" w:sz="0" w:space="0" w:color="auto"/>
          <w:left w:val="none" w:sz="0" w:space="0" w:color="auto"/>
          <w:bottom w:val="none" w:sz="0" w:space="0" w:color="auto"/>
          <w:right w:val="none" w:sz="0" w:space="0" w:color="auto"/>
        </w:pBdr>
        <w:rPr>
          <w:rFonts w:ascii="Arial" w:hAnsi="Arial" w:cs="Arial"/>
        </w:rPr>
      </w:pPr>
      <w:r>
        <w:rPr>
          <w:noProof/>
        </w:rPr>
        <w:drawing>
          <wp:anchor distT="0" distB="0" distL="114300" distR="114300" simplePos="0" relativeHeight="251658752" behindDoc="1" locked="0" layoutInCell="1" allowOverlap="1" wp14:anchorId="49FD9522" wp14:editId="3F5FA8EE">
            <wp:simplePos x="0" y="0"/>
            <wp:positionH relativeFrom="margin">
              <wp:posOffset>1679575</wp:posOffset>
            </wp:positionH>
            <wp:positionV relativeFrom="margin">
              <wp:posOffset>-323850</wp:posOffset>
            </wp:positionV>
            <wp:extent cx="2130425" cy="970915"/>
            <wp:effectExtent l="0" t="0" r="0" b="0"/>
            <wp:wrapNone/>
            <wp:docPr id="16" name="Picture 1" descr="Trius_New2014_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ius_New2014_logo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130425" cy="970915"/>
                    </a:xfrm>
                    <a:prstGeom prst="rect">
                      <a:avLst/>
                    </a:prstGeom>
                    <a:noFill/>
                  </pic:spPr>
                </pic:pic>
              </a:graphicData>
            </a:graphic>
            <wp14:sizeRelH relativeFrom="page">
              <wp14:pctWidth>0</wp14:pctWidth>
            </wp14:sizeRelH>
            <wp14:sizeRelV relativeFrom="page">
              <wp14:pctHeight>0</wp14:pctHeight>
            </wp14:sizeRelV>
          </wp:anchor>
        </w:drawing>
      </w:r>
    </w:p>
    <w:p w14:paraId="7A20872E" w14:textId="2504AC6D" w:rsidR="00334000" w:rsidRPr="001534AA" w:rsidRDefault="00334000" w:rsidP="00992ACD">
      <w:pPr>
        <w:pStyle w:val="Heading2"/>
        <w:pBdr>
          <w:top w:val="none" w:sz="0" w:space="0" w:color="auto"/>
          <w:left w:val="none" w:sz="0" w:space="0" w:color="auto"/>
          <w:bottom w:val="none" w:sz="0" w:space="0" w:color="auto"/>
          <w:right w:val="none" w:sz="0" w:space="0" w:color="auto"/>
        </w:pBdr>
        <w:ind w:left="2160" w:hanging="720"/>
        <w:rPr>
          <w:rFonts w:ascii="Arial" w:hAnsi="Arial" w:cs="Arial"/>
          <w:sz w:val="40"/>
          <w:szCs w:val="40"/>
          <w:u w:val="none"/>
        </w:rPr>
      </w:pPr>
    </w:p>
    <w:p w14:paraId="4CEEFA67" w14:textId="65C7BA82" w:rsidR="00BB5530" w:rsidRDefault="00BB5530" w:rsidP="001534AA">
      <w:pPr>
        <w:pStyle w:val="Heading2"/>
        <w:pBdr>
          <w:top w:val="none" w:sz="0" w:space="0" w:color="auto"/>
          <w:left w:val="none" w:sz="0" w:space="0" w:color="auto"/>
          <w:bottom w:val="none" w:sz="0" w:space="0" w:color="auto"/>
          <w:right w:val="none" w:sz="0" w:space="0" w:color="auto"/>
        </w:pBdr>
        <w:ind w:left="720"/>
        <w:rPr>
          <w:rFonts w:ascii="Arial" w:hAnsi="Arial" w:cs="Arial"/>
          <w:sz w:val="36"/>
          <w:szCs w:val="36"/>
          <w:u w:val="none"/>
        </w:rPr>
      </w:pPr>
    </w:p>
    <w:p w14:paraId="070923A7" w14:textId="341B1533" w:rsidR="00A371B9" w:rsidRDefault="00D44526" w:rsidP="00665670">
      <w:pPr>
        <w:pStyle w:val="Heading2"/>
        <w:pBdr>
          <w:top w:val="none" w:sz="0" w:space="0" w:color="auto"/>
          <w:left w:val="none" w:sz="0" w:space="0" w:color="auto"/>
          <w:bottom w:val="none" w:sz="0" w:space="0" w:color="auto"/>
          <w:right w:val="none" w:sz="0" w:space="0" w:color="auto"/>
        </w:pBdr>
        <w:ind w:left="720" w:firstLine="720"/>
        <w:rPr>
          <w:rFonts w:ascii="Arial" w:hAnsi="Arial" w:cs="Arial"/>
          <w:sz w:val="36"/>
          <w:szCs w:val="36"/>
          <w:u w:val="none"/>
        </w:rPr>
      </w:pPr>
      <w:r w:rsidRPr="00A371B9">
        <w:rPr>
          <w:rFonts w:ascii="Arial" w:hAnsi="Arial" w:cs="Arial"/>
          <w:sz w:val="36"/>
          <w:szCs w:val="36"/>
          <w:u w:val="none"/>
        </w:rPr>
        <w:t xml:space="preserve">Showcase </w:t>
      </w:r>
      <w:r w:rsidR="000048AD" w:rsidRPr="00A371B9">
        <w:rPr>
          <w:rFonts w:ascii="Arial" w:hAnsi="Arial" w:cs="Arial"/>
          <w:sz w:val="36"/>
          <w:szCs w:val="36"/>
          <w:u w:val="none"/>
        </w:rPr>
        <w:t xml:space="preserve">Wild Ferment </w:t>
      </w:r>
      <w:r w:rsidR="00A3201D" w:rsidRPr="00A371B9">
        <w:rPr>
          <w:rFonts w:ascii="Arial" w:hAnsi="Arial" w:cs="Arial"/>
          <w:sz w:val="36"/>
          <w:szCs w:val="36"/>
          <w:u w:val="none"/>
        </w:rPr>
        <w:t>Chardonnay</w:t>
      </w:r>
    </w:p>
    <w:p w14:paraId="04A9762B" w14:textId="38361289" w:rsidR="00A2270C" w:rsidRPr="00A371B9" w:rsidRDefault="00B35119" w:rsidP="00665670">
      <w:pPr>
        <w:pStyle w:val="Heading2"/>
        <w:pBdr>
          <w:top w:val="none" w:sz="0" w:space="0" w:color="auto"/>
          <w:left w:val="none" w:sz="0" w:space="0" w:color="auto"/>
          <w:bottom w:val="none" w:sz="0" w:space="0" w:color="auto"/>
          <w:right w:val="none" w:sz="0" w:space="0" w:color="auto"/>
        </w:pBdr>
        <w:ind w:left="720" w:firstLine="720"/>
        <w:rPr>
          <w:rFonts w:ascii="Arial" w:hAnsi="Arial" w:cs="Arial"/>
          <w:sz w:val="36"/>
          <w:szCs w:val="36"/>
          <w:u w:val="none"/>
        </w:rPr>
      </w:pPr>
      <w:r w:rsidRPr="00A371B9">
        <w:rPr>
          <w:rFonts w:ascii="Arial" w:hAnsi="Arial" w:cs="Arial"/>
          <w:sz w:val="36"/>
          <w:szCs w:val="36"/>
          <w:u w:val="none"/>
        </w:rPr>
        <w:t>‘</w:t>
      </w:r>
      <w:r w:rsidR="00DD41C0">
        <w:rPr>
          <w:rFonts w:ascii="Arial" w:hAnsi="Arial" w:cs="Arial"/>
          <w:sz w:val="36"/>
          <w:szCs w:val="36"/>
          <w:u w:val="none"/>
        </w:rPr>
        <w:t>Watching Tree</w:t>
      </w:r>
      <w:r w:rsidRPr="00A371B9">
        <w:rPr>
          <w:rFonts w:ascii="Arial" w:hAnsi="Arial" w:cs="Arial"/>
          <w:sz w:val="36"/>
          <w:szCs w:val="36"/>
          <w:u w:val="none"/>
        </w:rPr>
        <w:t xml:space="preserve"> Vineyard’ </w:t>
      </w:r>
      <w:r w:rsidR="000048AD" w:rsidRPr="00A371B9">
        <w:rPr>
          <w:rFonts w:ascii="Arial" w:hAnsi="Arial" w:cs="Arial"/>
          <w:sz w:val="36"/>
          <w:szCs w:val="36"/>
          <w:u w:val="none"/>
        </w:rPr>
        <w:t>2</w:t>
      </w:r>
      <w:r w:rsidR="001534AA" w:rsidRPr="00A371B9">
        <w:rPr>
          <w:rFonts w:ascii="Arial" w:hAnsi="Arial" w:cs="Arial"/>
          <w:sz w:val="36"/>
          <w:szCs w:val="36"/>
          <w:u w:val="none"/>
        </w:rPr>
        <w:t>0</w:t>
      </w:r>
      <w:r w:rsidR="00841E4B">
        <w:rPr>
          <w:rFonts w:ascii="Arial" w:hAnsi="Arial" w:cs="Arial"/>
          <w:sz w:val="36"/>
          <w:szCs w:val="36"/>
          <w:u w:val="none"/>
        </w:rPr>
        <w:t>2</w:t>
      </w:r>
      <w:r w:rsidR="00BB1938">
        <w:rPr>
          <w:rFonts w:ascii="Arial" w:hAnsi="Arial" w:cs="Arial"/>
          <w:sz w:val="36"/>
          <w:szCs w:val="36"/>
          <w:u w:val="none"/>
        </w:rPr>
        <w:t>2</w:t>
      </w:r>
    </w:p>
    <w:p w14:paraId="74270172" w14:textId="5988B60C" w:rsidR="00496C2F" w:rsidRPr="00A371B9" w:rsidRDefault="00496C2F" w:rsidP="00665670">
      <w:pPr>
        <w:ind w:left="720" w:firstLine="720"/>
        <w:rPr>
          <w:rFonts w:ascii="Arial" w:hAnsi="Arial" w:cs="Arial"/>
          <w:sz w:val="18"/>
          <w:szCs w:val="18"/>
        </w:rPr>
      </w:pPr>
      <w:r w:rsidRPr="00A371B9">
        <w:rPr>
          <w:rFonts w:ascii="Arial" w:hAnsi="Arial" w:cs="Arial"/>
          <w:sz w:val="18"/>
          <w:szCs w:val="18"/>
        </w:rPr>
        <w:t xml:space="preserve">VQA </w:t>
      </w:r>
      <w:r w:rsidR="00B35119" w:rsidRPr="00A371B9">
        <w:rPr>
          <w:rFonts w:ascii="Arial" w:hAnsi="Arial" w:cs="Arial"/>
          <w:sz w:val="18"/>
          <w:szCs w:val="18"/>
        </w:rPr>
        <w:t>LINCOLN LAKESHORE VQA</w:t>
      </w:r>
    </w:p>
    <w:p w14:paraId="176F6A9A" w14:textId="22124F87" w:rsidR="00A2270C" w:rsidRPr="0074356F" w:rsidRDefault="00A2270C" w:rsidP="0075012A">
      <w:pPr>
        <w:ind w:left="720"/>
        <w:rPr>
          <w:rFonts w:ascii="Arial" w:hAnsi="Arial" w:cs="Arial"/>
          <w:sz w:val="16"/>
          <w:szCs w:val="16"/>
        </w:rPr>
      </w:pPr>
    </w:p>
    <w:p w14:paraId="285956E9" w14:textId="3381B0E1" w:rsidR="00496C2F" w:rsidRPr="00A371B9" w:rsidRDefault="009243DB" w:rsidP="00665670">
      <w:pPr>
        <w:autoSpaceDE w:val="0"/>
        <w:autoSpaceDN w:val="0"/>
        <w:adjustRightInd w:val="0"/>
        <w:ind w:left="1440"/>
        <w:rPr>
          <w:rFonts w:ascii="Arial" w:hAnsi="Arial" w:cs="Arial"/>
          <w:sz w:val="16"/>
          <w:szCs w:val="16"/>
        </w:rPr>
      </w:pPr>
      <w:r>
        <w:rPr>
          <w:noProof/>
        </w:rPr>
        <w:drawing>
          <wp:anchor distT="0" distB="0" distL="114300" distR="114300" simplePos="0" relativeHeight="251661824" behindDoc="1" locked="0" layoutInCell="1" allowOverlap="1" wp14:anchorId="3E7ED5D8" wp14:editId="61313D85">
            <wp:simplePos x="0" y="0"/>
            <wp:positionH relativeFrom="column">
              <wp:posOffset>-774700</wp:posOffset>
            </wp:positionH>
            <wp:positionV relativeFrom="paragraph">
              <wp:posOffset>286385</wp:posOffset>
            </wp:positionV>
            <wp:extent cx="1721485" cy="5544185"/>
            <wp:effectExtent l="0" t="0" r="0" b="0"/>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21485" cy="5544185"/>
                    </a:xfrm>
                    <a:prstGeom prst="rect">
                      <a:avLst/>
                    </a:prstGeom>
                    <a:noFill/>
                  </pic:spPr>
                </pic:pic>
              </a:graphicData>
            </a:graphic>
            <wp14:sizeRelH relativeFrom="page">
              <wp14:pctWidth>0</wp14:pctWidth>
            </wp14:sizeRelH>
            <wp14:sizeRelV relativeFrom="page">
              <wp14:pctHeight>0</wp14:pctHeight>
            </wp14:sizeRelV>
          </wp:anchor>
        </w:drawing>
      </w:r>
      <w:r w:rsidR="00496C2F" w:rsidRPr="00A371B9">
        <w:rPr>
          <w:rFonts w:ascii="Arial" w:hAnsi="Arial" w:cs="Arial"/>
          <w:sz w:val="16"/>
          <w:szCs w:val="16"/>
        </w:rPr>
        <w:t>“</w:t>
      </w:r>
      <w:r w:rsidR="001A44E8" w:rsidRPr="00A371B9">
        <w:rPr>
          <w:rFonts w:ascii="Arial" w:hAnsi="Arial" w:cs="Arial"/>
          <w:sz w:val="16"/>
          <w:szCs w:val="16"/>
        </w:rPr>
        <w:t xml:space="preserve">From a single vineyard to a single barrel, </w:t>
      </w:r>
      <w:proofErr w:type="gramStart"/>
      <w:r w:rsidR="001A44E8" w:rsidRPr="00A371B9">
        <w:rPr>
          <w:rFonts w:ascii="Arial" w:hAnsi="Arial" w:cs="Arial"/>
          <w:sz w:val="16"/>
          <w:szCs w:val="16"/>
        </w:rPr>
        <w:t>Showcase</w:t>
      </w:r>
      <w:proofErr w:type="gramEnd"/>
      <w:r w:rsidR="001A44E8" w:rsidRPr="00A371B9">
        <w:rPr>
          <w:rFonts w:ascii="Arial" w:hAnsi="Arial" w:cs="Arial"/>
          <w:sz w:val="16"/>
          <w:szCs w:val="16"/>
        </w:rPr>
        <w:t xml:space="preserve"> wines are the true expression of our passion for making great wine.  Hand made from the best vineyard sites in Niagara, our unrushed approach to winemaking shines through in every bottle</w:t>
      </w:r>
      <w:r w:rsidR="00496C2F" w:rsidRPr="00A371B9">
        <w:rPr>
          <w:rFonts w:ascii="Arial" w:hAnsi="Arial" w:cs="Arial"/>
          <w:sz w:val="16"/>
          <w:szCs w:val="16"/>
        </w:rPr>
        <w:t>.”</w:t>
      </w:r>
    </w:p>
    <w:p w14:paraId="0667EEA2" w14:textId="13C2DE63" w:rsidR="001D34E9" w:rsidRPr="0074356F" w:rsidRDefault="001D34E9" w:rsidP="00AD5547">
      <w:pPr>
        <w:ind w:left="1440"/>
        <w:rPr>
          <w:rFonts w:ascii="Arial" w:hAnsi="Arial" w:cs="Arial"/>
          <w:sz w:val="16"/>
          <w:szCs w:val="16"/>
        </w:rPr>
      </w:pPr>
    </w:p>
    <w:p w14:paraId="5C3A62FD" w14:textId="77777777" w:rsidR="001D34E9" w:rsidRPr="001534AA" w:rsidRDefault="001D34E9" w:rsidP="001D34E9">
      <w:pPr>
        <w:pStyle w:val="Heading1"/>
        <w:pBdr>
          <w:top w:val="none" w:sz="0" w:space="0" w:color="auto"/>
          <w:left w:val="none" w:sz="0" w:space="0" w:color="auto"/>
          <w:bottom w:val="none" w:sz="0" w:space="0" w:color="auto"/>
          <w:right w:val="none" w:sz="0" w:space="0" w:color="auto"/>
        </w:pBdr>
        <w:jc w:val="both"/>
        <w:rPr>
          <w:rFonts w:ascii="Arial" w:hAnsi="Arial" w:cs="Arial"/>
          <w:sz w:val="24"/>
          <w:szCs w:val="24"/>
          <w:u w:val="none"/>
        </w:rPr>
        <w:sectPr w:rsidR="001D34E9" w:rsidRPr="001534AA" w:rsidSect="00BB5530">
          <w:footerReference w:type="default" r:id="rId9"/>
          <w:pgSz w:w="12240" w:h="15840"/>
          <w:pgMar w:top="1440" w:right="1800" w:bottom="1440" w:left="1800" w:header="720" w:footer="720" w:gutter="0"/>
          <w:pgBorders w:offsetFrom="page">
            <w:top w:val="single" w:sz="12" w:space="24" w:color="auto"/>
            <w:left w:val="single" w:sz="12" w:space="24" w:color="auto"/>
            <w:bottom w:val="single" w:sz="12" w:space="24" w:color="auto"/>
            <w:right w:val="single" w:sz="12" w:space="24" w:color="auto"/>
          </w:pgBorders>
          <w:cols w:space="720"/>
          <w:docGrid w:linePitch="360"/>
        </w:sectPr>
      </w:pPr>
    </w:p>
    <w:p w14:paraId="46F46F35" w14:textId="646C96BC" w:rsidR="00D31EF7" w:rsidRDefault="00D31EF7" w:rsidP="00BB5530">
      <w:pPr>
        <w:pStyle w:val="Heading1"/>
        <w:pBdr>
          <w:top w:val="none" w:sz="0" w:space="0" w:color="auto"/>
          <w:left w:val="none" w:sz="0" w:space="0" w:color="auto"/>
          <w:bottom w:val="none" w:sz="0" w:space="0" w:color="auto"/>
          <w:right w:val="none" w:sz="0" w:space="0" w:color="auto"/>
        </w:pBdr>
        <w:ind w:left="720"/>
        <w:jc w:val="both"/>
        <w:rPr>
          <w:rFonts w:ascii="Arial" w:hAnsi="Arial" w:cs="Arial"/>
          <w:sz w:val="24"/>
          <w:szCs w:val="24"/>
          <w:u w:val="none"/>
        </w:rPr>
      </w:pPr>
    </w:p>
    <w:p w14:paraId="2A5B224A" w14:textId="20F75F70" w:rsidR="00B82F63" w:rsidRPr="00B82F63" w:rsidRDefault="00B82F63" w:rsidP="00B82F63"/>
    <w:p w14:paraId="053F4927" w14:textId="707B03F3" w:rsidR="001D34E9" w:rsidRPr="001534AA" w:rsidRDefault="001D34E9" w:rsidP="00665670">
      <w:pPr>
        <w:pStyle w:val="Heading1"/>
        <w:pBdr>
          <w:top w:val="none" w:sz="0" w:space="0" w:color="auto"/>
          <w:left w:val="none" w:sz="0" w:space="0" w:color="auto"/>
          <w:bottom w:val="none" w:sz="0" w:space="0" w:color="auto"/>
          <w:right w:val="none" w:sz="0" w:space="0" w:color="auto"/>
        </w:pBdr>
        <w:ind w:left="1440"/>
        <w:jc w:val="both"/>
        <w:rPr>
          <w:rFonts w:ascii="Arial" w:hAnsi="Arial" w:cs="Arial"/>
          <w:sz w:val="24"/>
          <w:szCs w:val="24"/>
          <w:u w:val="none"/>
        </w:rPr>
      </w:pPr>
      <w:r w:rsidRPr="001534AA">
        <w:rPr>
          <w:rFonts w:ascii="Arial" w:hAnsi="Arial" w:cs="Arial"/>
          <w:sz w:val="24"/>
          <w:szCs w:val="24"/>
          <w:u w:val="none"/>
        </w:rPr>
        <w:t>WINE MAKING</w:t>
      </w:r>
    </w:p>
    <w:p w14:paraId="67E60F98" w14:textId="11792297" w:rsidR="007E7BA8" w:rsidRDefault="002D3AB2" w:rsidP="00665670">
      <w:pPr>
        <w:ind w:left="1440"/>
        <w:rPr>
          <w:rFonts w:ascii="Arial" w:hAnsi="Arial" w:cs="Arial"/>
        </w:rPr>
      </w:pPr>
      <w:r>
        <w:rPr>
          <w:rFonts w:ascii="Arial" w:hAnsi="Arial" w:cs="Arial"/>
          <w:sz w:val="18"/>
          <w:szCs w:val="18"/>
        </w:rPr>
        <w:t>A lone tree stands</w:t>
      </w:r>
      <w:r w:rsidR="008D1FE3">
        <w:rPr>
          <w:rFonts w:ascii="Arial" w:hAnsi="Arial" w:cs="Arial"/>
          <w:sz w:val="18"/>
          <w:szCs w:val="18"/>
        </w:rPr>
        <w:t xml:space="preserve"> tall along-side the vineyard, like a protector watching over the vines. </w:t>
      </w:r>
      <w:r w:rsidR="00B35119">
        <w:rPr>
          <w:rFonts w:ascii="Arial" w:hAnsi="Arial" w:cs="Arial"/>
          <w:sz w:val="18"/>
          <w:szCs w:val="18"/>
        </w:rPr>
        <w:t>T</w:t>
      </w:r>
      <w:r w:rsidR="00B35119" w:rsidRPr="00385CB8">
        <w:rPr>
          <w:rFonts w:ascii="Arial" w:hAnsi="Arial" w:cs="Arial"/>
          <w:sz w:val="18"/>
          <w:szCs w:val="18"/>
        </w:rPr>
        <w:t xml:space="preserve">he </w:t>
      </w:r>
      <w:r w:rsidR="00421812">
        <w:rPr>
          <w:rFonts w:ascii="Arial" w:hAnsi="Arial" w:cs="Arial"/>
          <w:sz w:val="18"/>
          <w:szCs w:val="18"/>
        </w:rPr>
        <w:t>Watching Tree</w:t>
      </w:r>
      <w:r w:rsidR="00B35119">
        <w:rPr>
          <w:rFonts w:ascii="Arial" w:hAnsi="Arial" w:cs="Arial"/>
          <w:sz w:val="18"/>
          <w:szCs w:val="18"/>
        </w:rPr>
        <w:t xml:space="preserve"> V</w:t>
      </w:r>
      <w:r w:rsidR="00B35119" w:rsidRPr="00385CB8">
        <w:rPr>
          <w:rFonts w:ascii="Arial" w:hAnsi="Arial" w:cs="Arial"/>
          <w:sz w:val="18"/>
          <w:szCs w:val="18"/>
        </w:rPr>
        <w:t>ineyard was planted in 1989 with clone 95</w:t>
      </w:r>
      <w:r w:rsidR="00B35119">
        <w:rPr>
          <w:rFonts w:ascii="Arial" w:hAnsi="Arial" w:cs="Arial"/>
          <w:sz w:val="18"/>
          <w:szCs w:val="18"/>
        </w:rPr>
        <w:t xml:space="preserve"> and clone 96 </w:t>
      </w:r>
      <w:r w:rsidR="00B35119" w:rsidRPr="00385CB8">
        <w:rPr>
          <w:rFonts w:ascii="Arial" w:hAnsi="Arial" w:cs="Arial"/>
          <w:sz w:val="18"/>
          <w:szCs w:val="18"/>
        </w:rPr>
        <w:t xml:space="preserve">Chardonnay vines </w:t>
      </w:r>
      <w:r w:rsidR="00B35119">
        <w:rPr>
          <w:rFonts w:ascii="Arial" w:hAnsi="Arial" w:cs="Arial"/>
          <w:sz w:val="18"/>
          <w:szCs w:val="18"/>
        </w:rPr>
        <w:t>on stony, pebbly soil which was once an ancient riverbed.</w:t>
      </w:r>
      <w:r w:rsidR="00BB5530">
        <w:rPr>
          <w:rFonts w:ascii="Arial" w:hAnsi="Arial" w:cs="Arial"/>
          <w:sz w:val="18"/>
          <w:szCs w:val="18"/>
        </w:rPr>
        <w:t xml:space="preserve"> </w:t>
      </w:r>
      <w:r w:rsidR="00B00BC9">
        <w:rPr>
          <w:rFonts w:ascii="Arial" w:hAnsi="Arial" w:cs="Arial"/>
          <w:sz w:val="18"/>
          <w:szCs w:val="18"/>
        </w:rPr>
        <w:t xml:space="preserve">The hand-picked Chardonnay grapes are whole-bunch </w:t>
      </w:r>
      <w:r w:rsidR="00B35119" w:rsidRPr="00385CB8">
        <w:rPr>
          <w:rFonts w:ascii="Arial" w:hAnsi="Arial" w:cs="Arial"/>
          <w:sz w:val="18"/>
          <w:szCs w:val="18"/>
        </w:rPr>
        <w:t>pressed</w:t>
      </w:r>
      <w:r w:rsidR="00B00BC9">
        <w:rPr>
          <w:rFonts w:ascii="Arial" w:hAnsi="Arial" w:cs="Arial"/>
          <w:sz w:val="18"/>
          <w:szCs w:val="18"/>
        </w:rPr>
        <w:t>;</w:t>
      </w:r>
      <w:r w:rsidR="00B35119" w:rsidRPr="00385CB8">
        <w:rPr>
          <w:rFonts w:ascii="Arial" w:hAnsi="Arial" w:cs="Arial"/>
          <w:sz w:val="18"/>
          <w:szCs w:val="18"/>
        </w:rPr>
        <w:t xml:space="preserve"> the juice is cold settled in tank</w:t>
      </w:r>
      <w:r w:rsidR="00B00BC9">
        <w:rPr>
          <w:rFonts w:ascii="Arial" w:hAnsi="Arial" w:cs="Arial"/>
          <w:sz w:val="18"/>
          <w:szCs w:val="18"/>
        </w:rPr>
        <w:t>;</w:t>
      </w:r>
      <w:r w:rsidR="00B35119" w:rsidRPr="00385CB8">
        <w:rPr>
          <w:rFonts w:ascii="Arial" w:hAnsi="Arial" w:cs="Arial"/>
          <w:sz w:val="18"/>
          <w:szCs w:val="18"/>
        </w:rPr>
        <w:t xml:space="preserve"> then sent directly to barrel for fermentation.</w:t>
      </w:r>
      <w:r w:rsidR="00BB5530">
        <w:rPr>
          <w:rFonts w:ascii="Arial" w:hAnsi="Arial" w:cs="Arial"/>
          <w:sz w:val="18"/>
          <w:szCs w:val="18"/>
        </w:rPr>
        <w:t xml:space="preserve"> </w:t>
      </w:r>
      <w:r w:rsidR="00B35119" w:rsidRPr="00385CB8">
        <w:rPr>
          <w:rFonts w:ascii="Arial" w:hAnsi="Arial" w:cs="Arial"/>
          <w:sz w:val="18"/>
          <w:szCs w:val="18"/>
        </w:rPr>
        <w:t>The wine is then aged ‘sur lie’ in 225 litre French oak barrique</w:t>
      </w:r>
      <w:r w:rsidR="00B35119">
        <w:rPr>
          <w:rFonts w:ascii="Arial" w:hAnsi="Arial" w:cs="Arial"/>
          <w:sz w:val="18"/>
          <w:szCs w:val="18"/>
        </w:rPr>
        <w:t>s</w:t>
      </w:r>
      <w:r w:rsidR="001E1AE5">
        <w:rPr>
          <w:rFonts w:ascii="Arial" w:hAnsi="Arial" w:cs="Arial"/>
          <w:sz w:val="18"/>
          <w:szCs w:val="18"/>
        </w:rPr>
        <w:t xml:space="preserve"> (</w:t>
      </w:r>
      <w:r w:rsidR="00BB5530">
        <w:rPr>
          <w:rFonts w:ascii="Arial" w:hAnsi="Arial" w:cs="Arial"/>
          <w:sz w:val="18"/>
          <w:szCs w:val="18"/>
        </w:rPr>
        <w:t>2</w:t>
      </w:r>
      <w:r w:rsidR="001E1AE5">
        <w:rPr>
          <w:rFonts w:ascii="Arial" w:hAnsi="Arial" w:cs="Arial"/>
          <w:sz w:val="18"/>
          <w:szCs w:val="18"/>
        </w:rPr>
        <w:t>0% New Oak)</w:t>
      </w:r>
      <w:r w:rsidR="00B35119">
        <w:rPr>
          <w:rFonts w:ascii="Arial" w:hAnsi="Arial" w:cs="Arial"/>
          <w:sz w:val="18"/>
          <w:szCs w:val="18"/>
        </w:rPr>
        <w:t xml:space="preserve"> </w:t>
      </w:r>
      <w:r w:rsidR="00B35119" w:rsidRPr="00385CB8">
        <w:rPr>
          <w:rFonts w:ascii="Arial" w:hAnsi="Arial" w:cs="Arial"/>
          <w:sz w:val="18"/>
          <w:szCs w:val="18"/>
        </w:rPr>
        <w:t>for 1</w:t>
      </w:r>
      <w:r w:rsidR="00B82F63">
        <w:rPr>
          <w:rFonts w:ascii="Arial" w:hAnsi="Arial" w:cs="Arial"/>
          <w:sz w:val="18"/>
          <w:szCs w:val="18"/>
        </w:rPr>
        <w:t>0</w:t>
      </w:r>
      <w:r w:rsidR="00B35119" w:rsidRPr="00385CB8">
        <w:rPr>
          <w:rFonts w:ascii="Arial" w:hAnsi="Arial" w:cs="Arial"/>
          <w:sz w:val="18"/>
          <w:szCs w:val="18"/>
        </w:rPr>
        <w:t xml:space="preserve"> months.</w:t>
      </w:r>
      <w:r w:rsidR="00BB5530">
        <w:rPr>
          <w:rFonts w:ascii="Arial" w:hAnsi="Arial" w:cs="Arial"/>
          <w:sz w:val="18"/>
          <w:szCs w:val="18"/>
        </w:rPr>
        <w:t xml:space="preserve"> </w:t>
      </w:r>
      <w:r w:rsidR="00B35119" w:rsidRPr="00385CB8">
        <w:rPr>
          <w:rFonts w:ascii="Arial" w:hAnsi="Arial" w:cs="Arial"/>
          <w:sz w:val="18"/>
          <w:szCs w:val="18"/>
        </w:rPr>
        <w:t>No malolactic fermentation.</w:t>
      </w:r>
      <w:r w:rsidR="00BB5530">
        <w:rPr>
          <w:rFonts w:ascii="Arial" w:hAnsi="Arial" w:cs="Arial"/>
          <w:sz w:val="18"/>
          <w:szCs w:val="18"/>
        </w:rPr>
        <w:t xml:space="preserve"> </w:t>
      </w:r>
    </w:p>
    <w:p w14:paraId="7FF11D6C" w14:textId="54301E29" w:rsidR="00BB5530" w:rsidRDefault="00665670" w:rsidP="00665670">
      <w:pPr>
        <w:ind w:left="1260"/>
        <w:rPr>
          <w:rFonts w:ascii="Arial" w:hAnsi="Arial" w:cs="Arial"/>
          <w:b/>
          <w:sz w:val="16"/>
          <w:szCs w:val="16"/>
        </w:rPr>
      </w:pPr>
      <w:r>
        <w:rPr>
          <w:rFonts w:ascii="Arial" w:hAnsi="Arial" w:cs="Arial"/>
          <w:b/>
          <w:sz w:val="16"/>
          <w:szCs w:val="16"/>
        </w:rPr>
        <w:tab/>
      </w:r>
    </w:p>
    <w:p w14:paraId="6002A4F4" w14:textId="1E258C62" w:rsidR="00B82F63" w:rsidRPr="00D31EF7" w:rsidRDefault="00841E4B" w:rsidP="00C468D7">
      <w:pPr>
        <w:ind w:left="540"/>
        <w:rPr>
          <w:rFonts w:ascii="Arial" w:hAnsi="Arial" w:cs="Arial"/>
          <w:b/>
          <w:sz w:val="16"/>
          <w:szCs w:val="16"/>
        </w:rPr>
      </w:pPr>
      <w:r>
        <w:rPr>
          <w:noProof/>
        </w:rPr>
        <mc:AlternateContent>
          <mc:Choice Requires="wps">
            <w:drawing>
              <wp:anchor distT="0" distB="0" distL="114300" distR="114300" simplePos="0" relativeHeight="251657728" behindDoc="0" locked="0" layoutInCell="1" allowOverlap="1" wp14:anchorId="204F1A03" wp14:editId="5DED4407">
                <wp:simplePos x="0" y="0"/>
                <wp:positionH relativeFrom="column">
                  <wp:posOffset>3055620</wp:posOffset>
                </wp:positionH>
                <wp:positionV relativeFrom="paragraph">
                  <wp:posOffset>118110</wp:posOffset>
                </wp:positionV>
                <wp:extent cx="2583180" cy="1166495"/>
                <wp:effectExtent l="7620" t="13335" r="9525" b="1079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83180" cy="1166495"/>
                        </a:xfrm>
                        <a:prstGeom prst="rect">
                          <a:avLst/>
                        </a:prstGeom>
                        <a:solidFill>
                          <a:srgbClr val="FFFFFF"/>
                        </a:solidFill>
                        <a:ln w="9525">
                          <a:solidFill>
                            <a:srgbClr val="C00000"/>
                          </a:solidFill>
                          <a:miter lim="800000"/>
                          <a:headEnd/>
                          <a:tailEnd/>
                        </a:ln>
                      </wps:spPr>
                      <wps:txbx>
                        <w:txbxContent>
                          <w:p w14:paraId="054B1F9D" w14:textId="77777777" w:rsidR="00B35119" w:rsidRPr="009B328E" w:rsidRDefault="00B35119" w:rsidP="00B35119">
                            <w:pPr>
                              <w:rPr>
                                <w:rFonts w:ascii="Arial" w:hAnsi="Arial" w:cs="Arial"/>
                                <w:b/>
                                <w:sz w:val="18"/>
                                <w:szCs w:val="18"/>
                              </w:rPr>
                            </w:pPr>
                            <w:r w:rsidRPr="009B328E">
                              <w:rPr>
                                <w:rFonts w:ascii="Arial" w:hAnsi="Arial" w:cs="Arial"/>
                                <w:b/>
                                <w:sz w:val="18"/>
                                <w:szCs w:val="18"/>
                              </w:rPr>
                              <w:t>Lincoln Lakeshore – Sub-Appellation</w:t>
                            </w:r>
                          </w:p>
                          <w:p w14:paraId="2E0872A6" w14:textId="7418B5E0" w:rsidR="00B35119" w:rsidRPr="009B328E" w:rsidRDefault="00B35119">
                            <w:pPr>
                              <w:rPr>
                                <w:rFonts w:ascii="Arial" w:hAnsi="Arial" w:cs="Arial"/>
                                <w:sz w:val="18"/>
                                <w:szCs w:val="18"/>
                              </w:rPr>
                            </w:pPr>
                            <w:r w:rsidRPr="009B328E">
                              <w:rPr>
                                <w:rFonts w:ascii="Arial" w:hAnsi="Arial" w:cs="Arial"/>
                                <w:sz w:val="18"/>
                                <w:szCs w:val="18"/>
                              </w:rPr>
                              <w:t>Long gentle slopes, dominant influence of Lake Ontario, long temper</w:t>
                            </w:r>
                            <w:r w:rsidR="00074DA4" w:rsidRPr="009B328E">
                              <w:rPr>
                                <w:rFonts w:ascii="Arial" w:hAnsi="Arial" w:cs="Arial"/>
                                <w:sz w:val="18"/>
                                <w:szCs w:val="18"/>
                              </w:rPr>
                              <w:t>ate</w:t>
                            </w:r>
                            <w:r w:rsidRPr="009B328E">
                              <w:rPr>
                                <w:rFonts w:ascii="Arial" w:hAnsi="Arial" w:cs="Arial"/>
                                <w:sz w:val="18"/>
                                <w:szCs w:val="18"/>
                              </w:rPr>
                              <w:t xml:space="preserve"> growing season, numerous seasonal streams.</w:t>
                            </w:r>
                            <w:r w:rsidR="00074DA4" w:rsidRPr="009B328E">
                              <w:rPr>
                                <w:rFonts w:ascii="Arial" w:hAnsi="Arial" w:cs="Arial"/>
                                <w:sz w:val="18"/>
                                <w:szCs w:val="18"/>
                              </w:rPr>
                              <w:t xml:space="preserve"> The lake effect makes this site ideal for growing whites that can fully mature on the vine over a long period producing wines with great intensity, complexity, structure</w:t>
                            </w:r>
                            <w:r w:rsidR="006516EB">
                              <w:rPr>
                                <w:rFonts w:ascii="Arial" w:hAnsi="Arial" w:cs="Arial"/>
                                <w:sz w:val="18"/>
                                <w:szCs w:val="18"/>
                              </w:rPr>
                              <w:t>,</w:t>
                            </w:r>
                            <w:r w:rsidR="00074DA4" w:rsidRPr="009B328E">
                              <w:rPr>
                                <w:rFonts w:ascii="Arial" w:hAnsi="Arial" w:cs="Arial"/>
                                <w:sz w:val="18"/>
                                <w:szCs w:val="18"/>
                              </w:rPr>
                              <w:t xml:space="preserve"> and elegance.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04F1A03" id="_x0000_t202" coordsize="21600,21600" o:spt="202" path="m,l,21600r21600,l21600,xe">
                <v:stroke joinstyle="miter"/>
                <v:path gradientshapeok="t" o:connecttype="rect"/>
              </v:shapetype>
              <v:shape id="Text Box 2" o:spid="_x0000_s1026" type="#_x0000_t202" style="position:absolute;left:0;text-align:left;margin-left:240.6pt;margin-top:9.3pt;width:203.4pt;height:91.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" strokecolor="#c00000">
                <v:textbox>
                  <w:txbxContent>
                    <w:p w14:paraId="054B1F9D" w14:textId="77777777" w:rsidR="00B35119" w:rsidRPr="009B328E" w:rsidRDefault="00B35119" w:rsidP="00B35119">
                      <w:pPr>
                        <w:rPr>
                          <w:rFonts w:ascii="Arial" w:hAnsi="Arial" w:cs="Arial"/>
                          <w:b/>
                          <w:sz w:val="18"/>
                          <w:szCs w:val="18"/>
                        </w:rPr>
                      </w:pPr>
                      <w:r w:rsidRPr="009B328E">
                        <w:rPr>
                          <w:rFonts w:ascii="Arial" w:hAnsi="Arial" w:cs="Arial"/>
                          <w:b/>
                          <w:sz w:val="18"/>
                          <w:szCs w:val="18"/>
                        </w:rPr>
                        <w:t>Lincoln Lakeshore – Sub-Appellation</w:t>
                      </w:r>
                    </w:p>
                    <w:p w14:paraId="2E0872A6" w14:textId="7418B5E0" w:rsidR="00B35119" w:rsidRPr="009B328E" w:rsidRDefault="00B35119">
                      <w:pPr>
                        <w:rPr>
                          <w:rFonts w:ascii="Arial" w:hAnsi="Arial" w:cs="Arial"/>
                          <w:sz w:val="18"/>
                          <w:szCs w:val="18"/>
                        </w:rPr>
                      </w:pPr>
                      <w:r w:rsidRPr="009B328E">
                        <w:rPr>
                          <w:rFonts w:ascii="Arial" w:hAnsi="Arial" w:cs="Arial"/>
                          <w:sz w:val="18"/>
                          <w:szCs w:val="18"/>
                        </w:rPr>
                        <w:t>Long gentle slopes, dominant influence of Lake Ontario, long temper</w:t>
                      </w:r>
                      <w:r w:rsidR="00074DA4" w:rsidRPr="009B328E">
                        <w:rPr>
                          <w:rFonts w:ascii="Arial" w:hAnsi="Arial" w:cs="Arial"/>
                          <w:sz w:val="18"/>
                          <w:szCs w:val="18"/>
                        </w:rPr>
                        <w:t>ate</w:t>
                      </w:r>
                      <w:r w:rsidRPr="009B328E">
                        <w:rPr>
                          <w:rFonts w:ascii="Arial" w:hAnsi="Arial" w:cs="Arial"/>
                          <w:sz w:val="18"/>
                          <w:szCs w:val="18"/>
                        </w:rPr>
                        <w:t xml:space="preserve"> growing season, numerous seasonal streams.</w:t>
                      </w:r>
                      <w:r w:rsidR="00074DA4" w:rsidRPr="009B328E">
                        <w:rPr>
                          <w:rFonts w:ascii="Arial" w:hAnsi="Arial" w:cs="Arial"/>
                          <w:sz w:val="18"/>
                          <w:szCs w:val="18"/>
                        </w:rPr>
                        <w:t xml:space="preserve"> The lake effect makes this site ideal for growing whites that can fully mature on the vine over a long period producing wines with great intensity, complexity, structure</w:t>
                      </w:r>
                      <w:r w:rsidR="006516EB">
                        <w:rPr>
                          <w:rFonts w:ascii="Arial" w:hAnsi="Arial" w:cs="Arial"/>
                          <w:sz w:val="18"/>
                          <w:szCs w:val="18"/>
                        </w:rPr>
                        <w:t>,</w:t>
                      </w:r>
                      <w:r w:rsidR="00074DA4" w:rsidRPr="009B328E">
                        <w:rPr>
                          <w:rFonts w:ascii="Arial" w:hAnsi="Arial" w:cs="Arial"/>
                          <w:sz w:val="18"/>
                          <w:szCs w:val="18"/>
                        </w:rPr>
                        <w:t xml:space="preserve"> and elegance. </w:t>
                      </w:r>
                    </w:p>
                  </w:txbxContent>
                </v:textbox>
              </v:shape>
            </w:pict>
          </mc:Fallback>
        </mc:AlternateContent>
      </w:r>
    </w:p>
    <w:p w14:paraId="607F140F" w14:textId="4E6A8439" w:rsidR="001D34E9" w:rsidRPr="001534AA" w:rsidRDefault="001D34E9" w:rsidP="00665670">
      <w:pPr>
        <w:ind w:left="1440"/>
        <w:rPr>
          <w:rFonts w:ascii="Arial" w:hAnsi="Arial" w:cs="Arial"/>
          <w:b/>
          <w:sz w:val="24"/>
          <w:szCs w:val="24"/>
        </w:rPr>
      </w:pPr>
      <w:r w:rsidRPr="001534AA">
        <w:rPr>
          <w:rFonts w:ascii="Arial" w:hAnsi="Arial" w:cs="Arial"/>
          <w:b/>
          <w:sz w:val="24"/>
          <w:szCs w:val="24"/>
        </w:rPr>
        <w:t>WINE ANALYSIS</w:t>
      </w:r>
    </w:p>
    <w:p w14:paraId="0631611D" w14:textId="4DD9CE8B" w:rsidR="00A2270C" w:rsidRPr="00385CB8" w:rsidRDefault="00A2270C" w:rsidP="00665670">
      <w:pPr>
        <w:ind w:left="1440"/>
        <w:rPr>
          <w:rFonts w:ascii="Arial" w:hAnsi="Arial" w:cs="Arial"/>
          <w:sz w:val="18"/>
          <w:szCs w:val="18"/>
        </w:rPr>
      </w:pPr>
      <w:r w:rsidRPr="00385CB8">
        <w:rPr>
          <w:rFonts w:ascii="Arial" w:hAnsi="Arial" w:cs="Arial"/>
          <w:sz w:val="18"/>
          <w:szCs w:val="18"/>
        </w:rPr>
        <w:t>Sweetness Level:</w:t>
      </w:r>
      <w:r w:rsidRPr="00385CB8">
        <w:rPr>
          <w:rFonts w:ascii="Arial" w:hAnsi="Arial" w:cs="Arial"/>
          <w:sz w:val="18"/>
          <w:szCs w:val="18"/>
        </w:rPr>
        <w:tab/>
        <w:t xml:space="preserve">Dry, </w:t>
      </w:r>
      <w:r w:rsidR="00841E4B">
        <w:rPr>
          <w:rFonts w:ascii="Arial" w:hAnsi="Arial" w:cs="Arial"/>
          <w:sz w:val="18"/>
          <w:szCs w:val="18"/>
        </w:rPr>
        <w:t>2.</w:t>
      </w:r>
      <w:r w:rsidR="00BB1938">
        <w:rPr>
          <w:rFonts w:ascii="Arial" w:hAnsi="Arial" w:cs="Arial"/>
          <w:sz w:val="18"/>
          <w:szCs w:val="18"/>
        </w:rPr>
        <w:t>3</w:t>
      </w:r>
      <w:r w:rsidRPr="00385CB8">
        <w:rPr>
          <w:rFonts w:ascii="Arial" w:hAnsi="Arial" w:cs="Arial"/>
          <w:sz w:val="18"/>
          <w:szCs w:val="18"/>
        </w:rPr>
        <w:t xml:space="preserve"> g/l</w:t>
      </w:r>
    </w:p>
    <w:p w14:paraId="2F674AF6" w14:textId="1BEB2E17" w:rsidR="00A2270C" w:rsidRPr="00385CB8" w:rsidRDefault="00A2270C" w:rsidP="00665670">
      <w:pPr>
        <w:ind w:left="1440"/>
        <w:rPr>
          <w:rFonts w:ascii="Arial" w:hAnsi="Arial" w:cs="Arial"/>
          <w:sz w:val="18"/>
          <w:szCs w:val="18"/>
        </w:rPr>
      </w:pPr>
      <w:r w:rsidRPr="00385CB8">
        <w:rPr>
          <w:rFonts w:ascii="Arial" w:hAnsi="Arial" w:cs="Arial"/>
          <w:sz w:val="18"/>
          <w:szCs w:val="18"/>
        </w:rPr>
        <w:t>Alcohol:</w:t>
      </w:r>
      <w:r w:rsidRPr="00385CB8">
        <w:rPr>
          <w:rFonts w:ascii="Arial" w:hAnsi="Arial" w:cs="Arial"/>
          <w:sz w:val="18"/>
          <w:szCs w:val="18"/>
        </w:rPr>
        <w:tab/>
      </w:r>
      <w:r w:rsidRPr="00385CB8">
        <w:rPr>
          <w:rFonts w:ascii="Arial" w:hAnsi="Arial" w:cs="Arial"/>
          <w:sz w:val="18"/>
          <w:szCs w:val="18"/>
        </w:rPr>
        <w:tab/>
        <w:t>1</w:t>
      </w:r>
      <w:r w:rsidR="00BB5530">
        <w:rPr>
          <w:rFonts w:ascii="Arial" w:hAnsi="Arial" w:cs="Arial"/>
          <w:sz w:val="18"/>
          <w:szCs w:val="18"/>
        </w:rPr>
        <w:t>2.</w:t>
      </w:r>
      <w:r w:rsidR="00BB1938">
        <w:rPr>
          <w:rFonts w:ascii="Arial" w:hAnsi="Arial" w:cs="Arial"/>
          <w:sz w:val="18"/>
          <w:szCs w:val="18"/>
        </w:rPr>
        <w:t>7</w:t>
      </w:r>
      <w:r w:rsidRPr="00385CB8">
        <w:rPr>
          <w:rFonts w:ascii="Arial" w:hAnsi="Arial" w:cs="Arial"/>
          <w:sz w:val="18"/>
          <w:szCs w:val="18"/>
        </w:rPr>
        <w:t>%</w:t>
      </w:r>
    </w:p>
    <w:p w14:paraId="28B38667" w14:textId="4945F6D3" w:rsidR="00A2270C" w:rsidRPr="00841E4B" w:rsidRDefault="00C468D7" w:rsidP="00665670">
      <w:pPr>
        <w:ind w:left="1440"/>
        <w:rPr>
          <w:rFonts w:ascii="Arial" w:hAnsi="Arial" w:cs="Arial"/>
          <w:sz w:val="18"/>
          <w:szCs w:val="18"/>
          <w:lang w:val="es-ES"/>
        </w:rPr>
      </w:pPr>
      <w:proofErr w:type="gramStart"/>
      <w:r w:rsidRPr="00841E4B">
        <w:rPr>
          <w:rFonts w:ascii="Arial" w:hAnsi="Arial" w:cs="Arial"/>
          <w:sz w:val="18"/>
          <w:szCs w:val="18"/>
          <w:lang w:val="es-ES"/>
        </w:rPr>
        <w:t>Total</w:t>
      </w:r>
      <w:proofErr w:type="gramEnd"/>
      <w:r w:rsidRPr="00841E4B">
        <w:rPr>
          <w:rFonts w:ascii="Arial" w:hAnsi="Arial" w:cs="Arial"/>
          <w:sz w:val="18"/>
          <w:szCs w:val="18"/>
          <w:lang w:val="es-ES"/>
        </w:rPr>
        <w:t xml:space="preserve"> </w:t>
      </w:r>
      <w:proofErr w:type="spellStart"/>
      <w:r w:rsidRPr="00841E4B">
        <w:rPr>
          <w:rFonts w:ascii="Arial" w:hAnsi="Arial" w:cs="Arial"/>
          <w:sz w:val="18"/>
          <w:szCs w:val="18"/>
          <w:lang w:val="es-ES"/>
        </w:rPr>
        <w:t>Acidity</w:t>
      </w:r>
      <w:proofErr w:type="spellEnd"/>
      <w:r w:rsidRPr="00841E4B">
        <w:rPr>
          <w:rFonts w:ascii="Arial" w:hAnsi="Arial" w:cs="Arial"/>
          <w:sz w:val="18"/>
          <w:szCs w:val="18"/>
          <w:lang w:val="es-ES"/>
        </w:rPr>
        <w:t>:</w:t>
      </w:r>
      <w:r w:rsidR="00B77402" w:rsidRPr="00841E4B">
        <w:rPr>
          <w:rFonts w:ascii="Arial" w:hAnsi="Arial" w:cs="Arial"/>
          <w:sz w:val="18"/>
          <w:szCs w:val="18"/>
          <w:lang w:val="es-ES"/>
        </w:rPr>
        <w:tab/>
      </w:r>
      <w:r w:rsidR="00BB1938">
        <w:rPr>
          <w:rFonts w:ascii="Arial" w:hAnsi="Arial" w:cs="Arial"/>
          <w:sz w:val="18"/>
          <w:szCs w:val="18"/>
          <w:lang w:val="es-ES"/>
        </w:rPr>
        <w:t>7.1</w:t>
      </w:r>
      <w:r w:rsidR="00A2270C" w:rsidRPr="00841E4B">
        <w:rPr>
          <w:rFonts w:ascii="Arial" w:hAnsi="Arial" w:cs="Arial"/>
          <w:sz w:val="18"/>
          <w:szCs w:val="18"/>
          <w:lang w:val="es-ES"/>
        </w:rPr>
        <w:t xml:space="preserve"> g/l</w:t>
      </w:r>
    </w:p>
    <w:p w14:paraId="0A37D864" w14:textId="704AD3DD" w:rsidR="00A2270C" w:rsidRPr="00841E4B" w:rsidRDefault="00A2270C" w:rsidP="00665670">
      <w:pPr>
        <w:ind w:left="1440"/>
        <w:rPr>
          <w:rFonts w:ascii="Arial" w:hAnsi="Arial" w:cs="Arial"/>
          <w:sz w:val="18"/>
          <w:szCs w:val="18"/>
          <w:lang w:val="es-ES"/>
        </w:rPr>
      </w:pPr>
      <w:r w:rsidRPr="00841E4B">
        <w:rPr>
          <w:rFonts w:ascii="Arial" w:hAnsi="Arial" w:cs="Arial"/>
          <w:sz w:val="18"/>
          <w:szCs w:val="18"/>
          <w:lang w:val="es-ES"/>
        </w:rPr>
        <w:t>PID#:</w:t>
      </w:r>
      <w:r w:rsidRPr="00841E4B">
        <w:rPr>
          <w:rFonts w:ascii="Arial" w:hAnsi="Arial" w:cs="Arial"/>
          <w:sz w:val="18"/>
          <w:szCs w:val="18"/>
          <w:lang w:val="es-ES"/>
        </w:rPr>
        <w:tab/>
      </w:r>
      <w:r w:rsidRPr="00841E4B">
        <w:rPr>
          <w:rFonts w:ascii="Arial" w:hAnsi="Arial" w:cs="Arial"/>
          <w:sz w:val="18"/>
          <w:szCs w:val="18"/>
          <w:lang w:val="es-ES"/>
        </w:rPr>
        <w:tab/>
      </w:r>
      <w:r w:rsidR="00BB1938">
        <w:rPr>
          <w:rFonts w:ascii="Arial" w:hAnsi="Arial" w:cs="Arial"/>
          <w:sz w:val="18"/>
          <w:szCs w:val="18"/>
          <w:lang w:val="es-ES"/>
        </w:rPr>
        <w:t>1183831</w:t>
      </w:r>
    </w:p>
    <w:p w14:paraId="1B7525EF" w14:textId="77777777" w:rsidR="00AD5547" w:rsidRPr="00841E4B" w:rsidRDefault="00AD5547" w:rsidP="00665670">
      <w:pPr>
        <w:ind w:left="1440"/>
        <w:rPr>
          <w:rFonts w:ascii="Arial" w:hAnsi="Arial" w:cs="Arial"/>
          <w:sz w:val="18"/>
          <w:szCs w:val="18"/>
          <w:lang w:val="es-ES"/>
        </w:rPr>
      </w:pPr>
      <w:r w:rsidRPr="00841E4B">
        <w:rPr>
          <w:rFonts w:ascii="Arial" w:hAnsi="Arial" w:cs="Arial"/>
          <w:sz w:val="18"/>
          <w:szCs w:val="18"/>
          <w:lang w:val="es-ES"/>
        </w:rPr>
        <w:t>UPC#:</w:t>
      </w:r>
      <w:r w:rsidRPr="00841E4B">
        <w:rPr>
          <w:rFonts w:ascii="Arial" w:hAnsi="Arial" w:cs="Arial"/>
          <w:sz w:val="18"/>
          <w:szCs w:val="18"/>
          <w:lang w:val="es-ES"/>
        </w:rPr>
        <w:tab/>
      </w:r>
      <w:r w:rsidRPr="00841E4B">
        <w:rPr>
          <w:rFonts w:ascii="Arial" w:hAnsi="Arial" w:cs="Arial"/>
          <w:sz w:val="18"/>
          <w:szCs w:val="18"/>
          <w:lang w:val="es-ES"/>
        </w:rPr>
        <w:tab/>
      </w:r>
      <w:r w:rsidR="00A60058" w:rsidRPr="00841E4B">
        <w:rPr>
          <w:rFonts w:ascii="Arial" w:hAnsi="Arial" w:cs="Arial"/>
          <w:sz w:val="18"/>
          <w:szCs w:val="18"/>
          <w:lang w:val="es-ES"/>
        </w:rPr>
        <w:t xml:space="preserve">0 48162 </w:t>
      </w:r>
      <w:r w:rsidR="00A3201D" w:rsidRPr="00841E4B">
        <w:rPr>
          <w:rFonts w:ascii="Arial" w:hAnsi="Arial" w:cs="Arial"/>
          <w:sz w:val="18"/>
          <w:szCs w:val="18"/>
          <w:lang w:val="es-ES"/>
        </w:rPr>
        <w:t>00669 0</w:t>
      </w:r>
    </w:p>
    <w:p w14:paraId="57058C59" w14:textId="4DB0D32D" w:rsidR="00C60243" w:rsidRPr="00385CB8" w:rsidRDefault="00C60243" w:rsidP="00665670">
      <w:pPr>
        <w:ind w:left="1440"/>
        <w:rPr>
          <w:rFonts w:ascii="Arial" w:hAnsi="Arial" w:cs="Arial"/>
          <w:sz w:val="18"/>
          <w:szCs w:val="18"/>
        </w:rPr>
      </w:pPr>
      <w:r w:rsidRPr="00385CB8">
        <w:rPr>
          <w:rFonts w:ascii="Arial" w:hAnsi="Arial" w:cs="Arial"/>
          <w:sz w:val="18"/>
          <w:szCs w:val="18"/>
        </w:rPr>
        <w:t>Production:</w:t>
      </w:r>
      <w:r w:rsidRPr="00385CB8">
        <w:rPr>
          <w:rFonts w:ascii="Arial" w:hAnsi="Arial" w:cs="Arial"/>
          <w:sz w:val="18"/>
          <w:szCs w:val="18"/>
        </w:rPr>
        <w:tab/>
      </w:r>
      <w:r w:rsidR="00BB1938">
        <w:rPr>
          <w:rFonts w:ascii="Arial" w:hAnsi="Arial" w:cs="Arial"/>
          <w:sz w:val="18"/>
          <w:szCs w:val="18"/>
        </w:rPr>
        <w:t>314</w:t>
      </w:r>
      <w:r w:rsidR="000048AD">
        <w:rPr>
          <w:rFonts w:ascii="Arial" w:hAnsi="Arial" w:cs="Arial"/>
          <w:sz w:val="18"/>
          <w:szCs w:val="18"/>
        </w:rPr>
        <w:t xml:space="preserve"> cases</w:t>
      </w:r>
    </w:p>
    <w:p w14:paraId="0AE61D8F" w14:textId="287E9208" w:rsidR="0075012A" w:rsidRDefault="0075012A" w:rsidP="00665670">
      <w:pPr>
        <w:ind w:left="1152"/>
        <w:rPr>
          <w:rFonts w:ascii="Arial" w:hAnsi="Arial" w:cs="Arial"/>
          <w:sz w:val="18"/>
          <w:szCs w:val="18"/>
        </w:rPr>
      </w:pPr>
    </w:p>
    <w:p w14:paraId="3908A7A7" w14:textId="77777777" w:rsidR="00C468D7" w:rsidRDefault="00C468D7" w:rsidP="00665670">
      <w:pPr>
        <w:ind w:left="720"/>
        <w:rPr>
          <w:rFonts w:ascii="Arial" w:hAnsi="Arial" w:cs="Arial"/>
          <w:sz w:val="18"/>
          <w:szCs w:val="18"/>
        </w:rPr>
      </w:pPr>
    </w:p>
    <w:p w14:paraId="1C148E0F" w14:textId="77777777" w:rsidR="009D622A" w:rsidRPr="001534AA" w:rsidRDefault="009D622A" w:rsidP="00665670">
      <w:pPr>
        <w:ind w:left="720"/>
        <w:jc w:val="both"/>
        <w:rPr>
          <w:rFonts w:ascii="Arial" w:hAnsi="Arial" w:cs="Arial"/>
          <w:b/>
          <w:sz w:val="22"/>
          <w:szCs w:val="22"/>
        </w:rPr>
        <w:sectPr w:rsidR="009D622A" w:rsidRPr="001534AA" w:rsidSect="00BB5530">
          <w:type w:val="continuous"/>
          <w:pgSz w:w="12240" w:h="15840"/>
          <w:pgMar w:top="1440" w:right="1800" w:bottom="1440" w:left="1800" w:header="720" w:footer="720" w:gutter="0"/>
          <w:pgBorders w:offsetFrom="page">
            <w:top w:val="single" w:sz="12" w:space="24" w:color="auto"/>
            <w:left w:val="single" w:sz="12" w:space="24" w:color="auto"/>
            <w:bottom w:val="single" w:sz="12" w:space="24" w:color="auto"/>
            <w:right w:val="single" w:sz="12" w:space="24" w:color="auto"/>
          </w:pgBorders>
          <w:cols w:space="720"/>
          <w:docGrid w:linePitch="360"/>
        </w:sectPr>
      </w:pPr>
    </w:p>
    <w:p w14:paraId="5B9A8780" w14:textId="1954CDA5" w:rsidR="00AD5547" w:rsidRPr="001534AA" w:rsidRDefault="005353BD" w:rsidP="00665670">
      <w:pPr>
        <w:ind w:left="1440"/>
        <w:jc w:val="both"/>
        <w:rPr>
          <w:rFonts w:ascii="Arial" w:hAnsi="Arial" w:cs="Arial"/>
          <w:b/>
          <w:sz w:val="24"/>
          <w:szCs w:val="24"/>
        </w:rPr>
      </w:pPr>
      <w:r w:rsidRPr="001534AA">
        <w:rPr>
          <w:rFonts w:ascii="Arial" w:hAnsi="Arial" w:cs="Arial"/>
          <w:b/>
          <w:sz w:val="24"/>
          <w:szCs w:val="24"/>
        </w:rPr>
        <w:t xml:space="preserve">FLAVOUR </w:t>
      </w:r>
      <w:r w:rsidR="009D622A" w:rsidRPr="001534AA">
        <w:rPr>
          <w:rFonts w:ascii="Arial" w:hAnsi="Arial" w:cs="Arial"/>
          <w:b/>
          <w:sz w:val="24"/>
          <w:szCs w:val="24"/>
        </w:rPr>
        <w:t>P</w:t>
      </w:r>
      <w:r w:rsidRPr="001534AA">
        <w:rPr>
          <w:rFonts w:ascii="Arial" w:hAnsi="Arial" w:cs="Arial"/>
          <w:b/>
          <w:sz w:val="24"/>
          <w:szCs w:val="24"/>
        </w:rPr>
        <w:t>ROFILE</w:t>
      </w:r>
    </w:p>
    <w:p w14:paraId="524D203A" w14:textId="79B9054C" w:rsidR="00A2270C" w:rsidRPr="00385CB8" w:rsidRDefault="001E1AE5" w:rsidP="00665670">
      <w:pPr>
        <w:pStyle w:val="BodyText2"/>
        <w:tabs>
          <w:tab w:val="left" w:pos="1440"/>
        </w:tabs>
        <w:spacing w:after="0" w:line="240" w:lineRule="auto"/>
        <w:ind w:left="1440"/>
        <w:rPr>
          <w:rFonts w:ascii="Arial" w:hAnsi="Arial" w:cs="Arial"/>
          <w:sz w:val="18"/>
          <w:szCs w:val="18"/>
        </w:rPr>
      </w:pPr>
      <w:r>
        <w:rPr>
          <w:rFonts w:ascii="Arial" w:hAnsi="Arial" w:cs="Arial"/>
          <w:sz w:val="18"/>
          <w:szCs w:val="18"/>
        </w:rPr>
        <w:t xml:space="preserve">Clear and bright with a </w:t>
      </w:r>
      <w:r w:rsidR="00BB1938">
        <w:rPr>
          <w:rFonts w:ascii="Arial" w:hAnsi="Arial" w:cs="Arial"/>
          <w:sz w:val="18"/>
          <w:szCs w:val="18"/>
        </w:rPr>
        <w:t xml:space="preserve">yellow </w:t>
      </w:r>
      <w:r w:rsidR="00BB5530">
        <w:rPr>
          <w:rFonts w:ascii="Arial" w:hAnsi="Arial" w:cs="Arial"/>
          <w:sz w:val="18"/>
          <w:szCs w:val="18"/>
        </w:rPr>
        <w:t>straw</w:t>
      </w:r>
      <w:r>
        <w:rPr>
          <w:rFonts w:ascii="Arial" w:hAnsi="Arial" w:cs="Arial"/>
          <w:sz w:val="18"/>
          <w:szCs w:val="18"/>
        </w:rPr>
        <w:t xml:space="preserve"> hue</w:t>
      </w:r>
      <w:r w:rsidR="0045166F">
        <w:rPr>
          <w:rFonts w:ascii="Arial" w:hAnsi="Arial" w:cs="Arial"/>
          <w:sz w:val="18"/>
          <w:szCs w:val="18"/>
        </w:rPr>
        <w:t xml:space="preserve"> </w:t>
      </w:r>
      <w:r w:rsidR="002A68AF">
        <w:rPr>
          <w:rFonts w:ascii="Arial" w:hAnsi="Arial" w:cs="Arial"/>
          <w:sz w:val="18"/>
          <w:szCs w:val="18"/>
        </w:rPr>
        <w:t>and</w:t>
      </w:r>
      <w:r w:rsidR="00A3201D" w:rsidRPr="00385CB8">
        <w:rPr>
          <w:rFonts w:ascii="Arial" w:hAnsi="Arial" w:cs="Arial"/>
          <w:sz w:val="18"/>
          <w:szCs w:val="18"/>
        </w:rPr>
        <w:t xml:space="preserve"> a bouquet of </w:t>
      </w:r>
      <w:r w:rsidR="003F4621">
        <w:rPr>
          <w:rFonts w:ascii="Arial" w:hAnsi="Arial" w:cs="Arial"/>
          <w:sz w:val="18"/>
          <w:szCs w:val="18"/>
        </w:rPr>
        <w:t xml:space="preserve">toasty oak, </w:t>
      </w:r>
      <w:r w:rsidR="00BB1938">
        <w:rPr>
          <w:rFonts w:ascii="Arial" w:hAnsi="Arial" w:cs="Arial"/>
          <w:sz w:val="18"/>
          <w:szCs w:val="18"/>
        </w:rPr>
        <w:t>spice (clove), vanilla, and custard, mingling with ripe fruit notes of yellow apple and white peach</w:t>
      </w:r>
      <w:r w:rsidR="00A3201D" w:rsidRPr="00385CB8">
        <w:rPr>
          <w:rFonts w:ascii="Arial" w:hAnsi="Arial" w:cs="Arial"/>
          <w:sz w:val="18"/>
          <w:szCs w:val="18"/>
        </w:rPr>
        <w:t>.</w:t>
      </w:r>
      <w:r w:rsidR="00BB5530">
        <w:rPr>
          <w:rFonts w:ascii="Arial" w:hAnsi="Arial" w:cs="Arial"/>
          <w:sz w:val="18"/>
          <w:szCs w:val="18"/>
        </w:rPr>
        <w:t xml:space="preserve"> This Chardonnay is m</w:t>
      </w:r>
      <w:r w:rsidR="0045166F">
        <w:rPr>
          <w:rFonts w:ascii="Arial" w:hAnsi="Arial" w:cs="Arial"/>
          <w:sz w:val="18"/>
          <w:szCs w:val="18"/>
        </w:rPr>
        <w:t>edium-bodied</w:t>
      </w:r>
      <w:r w:rsidR="009B328E">
        <w:rPr>
          <w:rFonts w:ascii="Arial" w:hAnsi="Arial" w:cs="Arial"/>
          <w:sz w:val="18"/>
          <w:szCs w:val="18"/>
        </w:rPr>
        <w:t>,</w:t>
      </w:r>
      <w:r>
        <w:rPr>
          <w:rFonts w:ascii="Arial" w:hAnsi="Arial" w:cs="Arial"/>
          <w:sz w:val="18"/>
          <w:szCs w:val="18"/>
        </w:rPr>
        <w:t xml:space="preserve"> </w:t>
      </w:r>
      <w:r w:rsidR="00BB5530">
        <w:rPr>
          <w:rFonts w:ascii="Arial" w:hAnsi="Arial" w:cs="Arial"/>
          <w:sz w:val="18"/>
          <w:szCs w:val="18"/>
        </w:rPr>
        <w:t xml:space="preserve">slightly </w:t>
      </w:r>
      <w:r>
        <w:rPr>
          <w:rFonts w:ascii="Arial" w:hAnsi="Arial" w:cs="Arial"/>
          <w:sz w:val="18"/>
          <w:szCs w:val="18"/>
        </w:rPr>
        <w:t>rich</w:t>
      </w:r>
      <w:r w:rsidR="00CF15D5">
        <w:rPr>
          <w:rFonts w:ascii="Arial" w:hAnsi="Arial" w:cs="Arial"/>
          <w:sz w:val="18"/>
          <w:szCs w:val="18"/>
        </w:rPr>
        <w:t>,</w:t>
      </w:r>
      <w:r>
        <w:rPr>
          <w:rFonts w:ascii="Arial" w:hAnsi="Arial" w:cs="Arial"/>
          <w:sz w:val="18"/>
          <w:szCs w:val="18"/>
        </w:rPr>
        <w:t xml:space="preserve"> </w:t>
      </w:r>
      <w:r w:rsidR="003F4621">
        <w:rPr>
          <w:rFonts w:ascii="Arial" w:hAnsi="Arial" w:cs="Arial"/>
          <w:sz w:val="18"/>
          <w:szCs w:val="18"/>
        </w:rPr>
        <w:t>smooth yet refreshing, with nice texture</w:t>
      </w:r>
      <w:r w:rsidR="00A2270C" w:rsidRPr="00385CB8">
        <w:rPr>
          <w:rFonts w:ascii="Arial" w:hAnsi="Arial" w:cs="Arial"/>
          <w:sz w:val="18"/>
          <w:szCs w:val="18"/>
        </w:rPr>
        <w:t>.</w:t>
      </w:r>
      <w:r w:rsidR="00BB5530">
        <w:rPr>
          <w:rFonts w:ascii="Arial" w:hAnsi="Arial" w:cs="Arial"/>
          <w:sz w:val="18"/>
          <w:szCs w:val="18"/>
        </w:rPr>
        <w:t xml:space="preserve"> </w:t>
      </w:r>
      <w:r w:rsidR="009B328E">
        <w:rPr>
          <w:rFonts w:ascii="Arial" w:hAnsi="Arial" w:cs="Arial"/>
          <w:sz w:val="18"/>
          <w:szCs w:val="18"/>
        </w:rPr>
        <w:t xml:space="preserve">Flavours of </w:t>
      </w:r>
      <w:r w:rsidR="00841E4B">
        <w:rPr>
          <w:rFonts w:ascii="Arial" w:hAnsi="Arial" w:cs="Arial"/>
          <w:sz w:val="18"/>
          <w:szCs w:val="18"/>
        </w:rPr>
        <w:t>tropical fruit</w:t>
      </w:r>
      <w:r w:rsidR="009B328E">
        <w:rPr>
          <w:rFonts w:ascii="Arial" w:hAnsi="Arial" w:cs="Arial"/>
          <w:sz w:val="18"/>
          <w:szCs w:val="18"/>
        </w:rPr>
        <w:t>s</w:t>
      </w:r>
      <w:r w:rsidR="00841E4B">
        <w:rPr>
          <w:rFonts w:ascii="Arial" w:hAnsi="Arial" w:cs="Arial"/>
          <w:sz w:val="18"/>
          <w:szCs w:val="18"/>
        </w:rPr>
        <w:t>, oak, and spice are perfectly balanced on the</w:t>
      </w:r>
      <w:r w:rsidR="009B328E">
        <w:rPr>
          <w:rFonts w:ascii="Arial" w:hAnsi="Arial" w:cs="Arial"/>
          <w:sz w:val="18"/>
          <w:szCs w:val="18"/>
        </w:rPr>
        <w:t xml:space="preserve"> palate</w:t>
      </w:r>
      <w:r w:rsidR="00841E4B">
        <w:rPr>
          <w:rFonts w:ascii="Arial" w:hAnsi="Arial" w:cs="Arial"/>
          <w:sz w:val="18"/>
          <w:szCs w:val="18"/>
        </w:rPr>
        <w:t>. Notes of grilled lemon, apple, oak, spice</w:t>
      </w:r>
      <w:r w:rsidR="00BB1938">
        <w:rPr>
          <w:rFonts w:ascii="Arial" w:hAnsi="Arial" w:cs="Arial"/>
          <w:sz w:val="18"/>
          <w:szCs w:val="18"/>
        </w:rPr>
        <w:t>, and a touch of toffee</w:t>
      </w:r>
      <w:r w:rsidR="00B82F63">
        <w:rPr>
          <w:rFonts w:ascii="Arial" w:hAnsi="Arial" w:cs="Arial"/>
          <w:sz w:val="18"/>
          <w:szCs w:val="18"/>
        </w:rPr>
        <w:t xml:space="preserve"> linger </w:t>
      </w:r>
      <w:r w:rsidR="0045166F">
        <w:rPr>
          <w:rFonts w:ascii="Arial" w:hAnsi="Arial" w:cs="Arial"/>
          <w:sz w:val="18"/>
          <w:szCs w:val="18"/>
        </w:rPr>
        <w:t>on the finish</w:t>
      </w:r>
      <w:r w:rsidR="00A2270C" w:rsidRPr="00385CB8">
        <w:rPr>
          <w:rFonts w:ascii="Arial" w:hAnsi="Arial" w:cs="Arial"/>
          <w:sz w:val="18"/>
          <w:szCs w:val="18"/>
        </w:rPr>
        <w:t>.</w:t>
      </w:r>
      <w:r w:rsidR="00525051" w:rsidRPr="00385CB8">
        <w:rPr>
          <w:rFonts w:ascii="Arial" w:hAnsi="Arial" w:cs="Arial"/>
          <w:sz w:val="18"/>
          <w:szCs w:val="18"/>
        </w:rPr>
        <w:t xml:space="preserve">  </w:t>
      </w:r>
    </w:p>
    <w:p w14:paraId="13D81C61" w14:textId="77777777" w:rsidR="00B82F63" w:rsidRPr="00B82F63" w:rsidRDefault="00B82F63" w:rsidP="00665670">
      <w:pPr>
        <w:ind w:left="720"/>
      </w:pPr>
    </w:p>
    <w:p w14:paraId="64C57740" w14:textId="454AF655" w:rsidR="00A2270C" w:rsidRPr="001534AA" w:rsidRDefault="009D622A" w:rsidP="00665670">
      <w:pPr>
        <w:pStyle w:val="Heading3"/>
        <w:pBdr>
          <w:top w:val="none" w:sz="0" w:space="0" w:color="auto"/>
          <w:left w:val="none" w:sz="0" w:space="0" w:color="auto"/>
          <w:bottom w:val="none" w:sz="0" w:space="0" w:color="auto"/>
          <w:right w:val="none" w:sz="0" w:space="0" w:color="auto"/>
        </w:pBdr>
        <w:ind w:left="1440"/>
        <w:jc w:val="both"/>
        <w:rPr>
          <w:rFonts w:ascii="Arial" w:hAnsi="Arial" w:cs="Arial"/>
          <w:szCs w:val="24"/>
          <w:u w:val="none"/>
        </w:rPr>
      </w:pPr>
      <w:r w:rsidRPr="001534AA">
        <w:rPr>
          <w:rFonts w:ascii="Arial" w:hAnsi="Arial" w:cs="Arial"/>
          <w:szCs w:val="24"/>
          <w:u w:val="none"/>
        </w:rPr>
        <w:t>SERVING SUGGESTIONS</w:t>
      </w:r>
    </w:p>
    <w:p w14:paraId="067CAD11" w14:textId="7DA6A0BB" w:rsidR="009D622A" w:rsidRPr="00385CB8" w:rsidRDefault="00A2270C" w:rsidP="00665670">
      <w:pPr>
        <w:ind w:left="1440"/>
        <w:rPr>
          <w:rFonts w:ascii="Arial" w:hAnsi="Arial" w:cs="Arial"/>
          <w:sz w:val="18"/>
          <w:szCs w:val="18"/>
        </w:rPr>
      </w:pPr>
      <w:r w:rsidRPr="00385CB8">
        <w:rPr>
          <w:rFonts w:ascii="Arial" w:hAnsi="Arial" w:cs="Arial"/>
          <w:sz w:val="18"/>
          <w:szCs w:val="18"/>
        </w:rPr>
        <w:t xml:space="preserve">Serve </w:t>
      </w:r>
      <w:r w:rsidR="00075A94" w:rsidRPr="00385CB8">
        <w:rPr>
          <w:rFonts w:ascii="Arial" w:hAnsi="Arial" w:cs="Arial"/>
          <w:sz w:val="18"/>
          <w:szCs w:val="18"/>
        </w:rPr>
        <w:t xml:space="preserve">lightly </w:t>
      </w:r>
      <w:r w:rsidR="008B0C45" w:rsidRPr="00385CB8">
        <w:rPr>
          <w:rFonts w:ascii="Arial" w:hAnsi="Arial" w:cs="Arial"/>
          <w:sz w:val="18"/>
          <w:szCs w:val="18"/>
        </w:rPr>
        <w:t>chilled at 1</w:t>
      </w:r>
      <w:r w:rsidR="000048AD">
        <w:rPr>
          <w:rFonts w:ascii="Arial" w:hAnsi="Arial" w:cs="Arial"/>
          <w:sz w:val="18"/>
          <w:szCs w:val="18"/>
        </w:rPr>
        <w:t>5</w:t>
      </w:r>
      <w:r w:rsidR="008B0C45" w:rsidRPr="00385CB8">
        <w:rPr>
          <w:rFonts w:ascii="Arial" w:hAnsi="Arial" w:cs="Arial"/>
          <w:sz w:val="18"/>
          <w:szCs w:val="18"/>
        </w:rPr>
        <w:t xml:space="preserve"> to 1</w:t>
      </w:r>
      <w:r w:rsidR="000048AD">
        <w:rPr>
          <w:rFonts w:ascii="Arial" w:hAnsi="Arial" w:cs="Arial"/>
          <w:sz w:val="18"/>
          <w:szCs w:val="18"/>
        </w:rPr>
        <w:t>7</w:t>
      </w:r>
      <w:r w:rsidRPr="00385CB8">
        <w:rPr>
          <w:rFonts w:ascii="Arial" w:hAnsi="Arial" w:cs="Arial"/>
          <w:sz w:val="18"/>
          <w:szCs w:val="18"/>
        </w:rPr>
        <w:t>ºC.</w:t>
      </w:r>
    </w:p>
    <w:p w14:paraId="78081E58" w14:textId="4D150083" w:rsidR="00031057" w:rsidRDefault="009243DB" w:rsidP="00665670">
      <w:pPr>
        <w:ind w:left="1440"/>
        <w:rPr>
          <w:rFonts w:ascii="Arial" w:hAnsi="Arial" w:cs="Arial"/>
          <w:sz w:val="18"/>
          <w:szCs w:val="18"/>
        </w:rPr>
      </w:pPr>
      <w:r>
        <w:rPr>
          <w:rFonts w:ascii="Arial" w:hAnsi="Arial" w:cs="Arial"/>
          <w:i/>
          <w:noProof/>
          <w:sz w:val="18"/>
          <w:szCs w:val="18"/>
        </w:rPr>
        <w:drawing>
          <wp:anchor distT="0" distB="0" distL="114300" distR="114300" simplePos="0" relativeHeight="251663872" behindDoc="1" locked="0" layoutInCell="1" allowOverlap="1" wp14:anchorId="40C053A9" wp14:editId="3912119A">
            <wp:simplePos x="0" y="0"/>
            <wp:positionH relativeFrom="rightMargin">
              <wp:align>left</wp:align>
            </wp:positionH>
            <wp:positionV relativeFrom="paragraph">
              <wp:posOffset>289560</wp:posOffset>
            </wp:positionV>
            <wp:extent cx="774065" cy="958850"/>
            <wp:effectExtent l="0" t="0" r="6985" b="0"/>
            <wp:wrapNone/>
            <wp:docPr id="1872247331" name="Picture 2" descr="A gold and red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2247331" name="Picture 2" descr="A gold and red logo&#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74065" cy="958850"/>
                    </a:xfrm>
                    <a:prstGeom prst="rect">
                      <a:avLst/>
                    </a:prstGeom>
                  </pic:spPr>
                </pic:pic>
              </a:graphicData>
            </a:graphic>
            <wp14:sizeRelH relativeFrom="page">
              <wp14:pctWidth>0</wp14:pctWidth>
            </wp14:sizeRelH>
            <wp14:sizeRelV relativeFrom="page">
              <wp14:pctHeight>0</wp14:pctHeight>
            </wp14:sizeRelV>
          </wp:anchor>
        </w:drawing>
      </w:r>
      <w:r w:rsidR="00707FE4" w:rsidRPr="00385CB8">
        <w:rPr>
          <w:rFonts w:ascii="Arial" w:hAnsi="Arial" w:cs="Arial"/>
          <w:sz w:val="18"/>
          <w:szCs w:val="18"/>
        </w:rPr>
        <w:t xml:space="preserve">Serve with </w:t>
      </w:r>
      <w:r w:rsidR="00B35119">
        <w:rPr>
          <w:rFonts w:ascii="Arial" w:hAnsi="Arial" w:cs="Arial"/>
          <w:sz w:val="18"/>
          <w:szCs w:val="18"/>
        </w:rPr>
        <w:t>smoked chicken</w:t>
      </w:r>
      <w:r w:rsidR="001B1BA4" w:rsidRPr="00385CB8">
        <w:rPr>
          <w:rFonts w:ascii="Arial" w:hAnsi="Arial" w:cs="Arial"/>
          <w:sz w:val="18"/>
          <w:szCs w:val="18"/>
        </w:rPr>
        <w:t xml:space="preserve"> risotto; </w:t>
      </w:r>
      <w:r w:rsidR="00075A94" w:rsidRPr="00385CB8">
        <w:rPr>
          <w:rFonts w:ascii="Arial" w:hAnsi="Arial" w:cs="Arial"/>
          <w:sz w:val="18"/>
          <w:szCs w:val="18"/>
        </w:rPr>
        <w:t xml:space="preserve">wild mushroom rice stuffing and your holiday turkey; cream sauces on pasta tossed with </w:t>
      </w:r>
      <w:r w:rsidR="00B35119">
        <w:rPr>
          <w:rFonts w:ascii="Arial" w:hAnsi="Arial" w:cs="Arial"/>
          <w:sz w:val="18"/>
          <w:szCs w:val="18"/>
        </w:rPr>
        <w:t xml:space="preserve">shrimp or </w:t>
      </w:r>
      <w:r w:rsidR="00075A94" w:rsidRPr="00385CB8">
        <w:rPr>
          <w:rFonts w:ascii="Arial" w:hAnsi="Arial" w:cs="Arial"/>
          <w:sz w:val="18"/>
          <w:szCs w:val="18"/>
        </w:rPr>
        <w:t xml:space="preserve">scallops; </w:t>
      </w:r>
      <w:r w:rsidR="00B35119">
        <w:rPr>
          <w:rFonts w:ascii="Arial" w:hAnsi="Arial" w:cs="Arial"/>
          <w:sz w:val="18"/>
          <w:szCs w:val="18"/>
        </w:rPr>
        <w:t>roast</w:t>
      </w:r>
      <w:r w:rsidR="00BE6226">
        <w:rPr>
          <w:rFonts w:ascii="Arial" w:hAnsi="Arial" w:cs="Arial"/>
          <w:sz w:val="18"/>
          <w:szCs w:val="18"/>
        </w:rPr>
        <w:t xml:space="preserve"> </w:t>
      </w:r>
      <w:r w:rsidR="009B328E">
        <w:rPr>
          <w:rFonts w:ascii="Arial" w:hAnsi="Arial" w:cs="Arial"/>
          <w:sz w:val="18"/>
          <w:szCs w:val="18"/>
        </w:rPr>
        <w:t xml:space="preserve">lemon </w:t>
      </w:r>
      <w:r w:rsidR="00BE6226">
        <w:rPr>
          <w:rFonts w:ascii="Arial" w:hAnsi="Arial" w:cs="Arial"/>
          <w:sz w:val="18"/>
          <w:szCs w:val="18"/>
        </w:rPr>
        <w:t xml:space="preserve">chicken; </w:t>
      </w:r>
      <w:r w:rsidR="00075A94" w:rsidRPr="00385CB8">
        <w:rPr>
          <w:rFonts w:ascii="Arial" w:hAnsi="Arial" w:cs="Arial"/>
          <w:sz w:val="18"/>
          <w:szCs w:val="18"/>
        </w:rPr>
        <w:t xml:space="preserve">grilled fillets of </w:t>
      </w:r>
      <w:r w:rsidR="006A4331" w:rsidRPr="00385CB8">
        <w:rPr>
          <w:rFonts w:ascii="Arial" w:hAnsi="Arial" w:cs="Arial"/>
          <w:sz w:val="18"/>
          <w:szCs w:val="18"/>
        </w:rPr>
        <w:t xml:space="preserve">firm </w:t>
      </w:r>
      <w:r w:rsidR="00075A94" w:rsidRPr="00385CB8">
        <w:rPr>
          <w:rFonts w:ascii="Arial" w:hAnsi="Arial" w:cs="Arial"/>
          <w:sz w:val="18"/>
          <w:szCs w:val="18"/>
        </w:rPr>
        <w:t>fish on cedar plank; puff pastry</w:t>
      </w:r>
      <w:r w:rsidR="006A4331" w:rsidRPr="00385CB8">
        <w:rPr>
          <w:rFonts w:ascii="Arial" w:hAnsi="Arial" w:cs="Arial"/>
          <w:sz w:val="18"/>
          <w:szCs w:val="18"/>
        </w:rPr>
        <w:t>-</w:t>
      </w:r>
      <w:r w:rsidR="00075A94" w:rsidRPr="00385CB8">
        <w:rPr>
          <w:rFonts w:ascii="Arial" w:hAnsi="Arial" w:cs="Arial"/>
          <w:sz w:val="18"/>
          <w:szCs w:val="18"/>
        </w:rPr>
        <w:t>wrapped salmon or chicken</w:t>
      </w:r>
      <w:r w:rsidR="008C58DD" w:rsidRPr="00385CB8">
        <w:rPr>
          <w:rFonts w:ascii="Arial" w:hAnsi="Arial" w:cs="Arial"/>
          <w:sz w:val="18"/>
          <w:szCs w:val="18"/>
        </w:rPr>
        <w:t xml:space="preserve">; </w:t>
      </w:r>
      <w:r w:rsidR="00CC4F37">
        <w:rPr>
          <w:rFonts w:ascii="Arial" w:hAnsi="Arial" w:cs="Arial"/>
          <w:sz w:val="18"/>
          <w:szCs w:val="18"/>
        </w:rPr>
        <w:t xml:space="preserve">creamy potato dishes; </w:t>
      </w:r>
      <w:r w:rsidR="00DD41C0">
        <w:rPr>
          <w:rFonts w:ascii="Arial" w:hAnsi="Arial" w:cs="Arial"/>
          <w:sz w:val="18"/>
          <w:szCs w:val="18"/>
        </w:rPr>
        <w:t xml:space="preserve">turkey pot pies; </w:t>
      </w:r>
      <w:r w:rsidR="008C58DD" w:rsidRPr="00385CB8">
        <w:rPr>
          <w:rFonts w:ascii="Arial" w:hAnsi="Arial" w:cs="Arial"/>
          <w:sz w:val="18"/>
          <w:szCs w:val="18"/>
        </w:rPr>
        <w:t>truffled brie; apple-wood smoked cheddar</w:t>
      </w:r>
      <w:r w:rsidR="009D622A" w:rsidRPr="00385CB8">
        <w:rPr>
          <w:rFonts w:ascii="Arial" w:hAnsi="Arial" w:cs="Arial"/>
          <w:sz w:val="18"/>
          <w:szCs w:val="18"/>
        </w:rPr>
        <w:t>.</w:t>
      </w:r>
      <w:r w:rsidR="003A24A1">
        <w:rPr>
          <w:rFonts w:ascii="Arial" w:hAnsi="Arial" w:cs="Arial"/>
          <w:sz w:val="18"/>
          <w:szCs w:val="18"/>
        </w:rPr>
        <w:t xml:space="preserve"> </w:t>
      </w:r>
      <w:r w:rsidR="00031057" w:rsidRPr="00385CB8">
        <w:rPr>
          <w:rFonts w:ascii="Arial" w:hAnsi="Arial" w:cs="Arial"/>
          <w:sz w:val="18"/>
          <w:szCs w:val="18"/>
        </w:rPr>
        <w:t>Enjoy now through 20</w:t>
      </w:r>
      <w:r w:rsidR="001E1AE5">
        <w:rPr>
          <w:rFonts w:ascii="Arial" w:hAnsi="Arial" w:cs="Arial"/>
          <w:sz w:val="18"/>
          <w:szCs w:val="18"/>
        </w:rPr>
        <w:t>2</w:t>
      </w:r>
      <w:r w:rsidR="00BB1938">
        <w:rPr>
          <w:rFonts w:ascii="Arial" w:hAnsi="Arial" w:cs="Arial"/>
          <w:sz w:val="18"/>
          <w:szCs w:val="18"/>
        </w:rPr>
        <w:t>7</w:t>
      </w:r>
      <w:r w:rsidR="00707FE4" w:rsidRPr="00385CB8">
        <w:rPr>
          <w:rFonts w:ascii="Arial" w:hAnsi="Arial" w:cs="Arial"/>
          <w:sz w:val="18"/>
          <w:szCs w:val="18"/>
        </w:rPr>
        <w:t>.</w:t>
      </w:r>
    </w:p>
    <w:p w14:paraId="24612940" w14:textId="77777777" w:rsidR="009243DB" w:rsidRDefault="009243DB" w:rsidP="00665670">
      <w:pPr>
        <w:ind w:left="1440"/>
        <w:rPr>
          <w:rFonts w:ascii="Arial" w:hAnsi="Arial" w:cs="Arial"/>
          <w:sz w:val="18"/>
          <w:szCs w:val="18"/>
        </w:rPr>
      </w:pPr>
    </w:p>
    <w:p w14:paraId="279198CA" w14:textId="103245C3" w:rsidR="009243DB" w:rsidRPr="009243DB" w:rsidRDefault="009243DB" w:rsidP="00665670">
      <w:pPr>
        <w:ind w:left="1440"/>
        <w:rPr>
          <w:rFonts w:ascii="Arial" w:hAnsi="Arial" w:cs="Arial"/>
          <w:b/>
          <w:bCs/>
          <w:sz w:val="24"/>
          <w:szCs w:val="24"/>
        </w:rPr>
      </w:pPr>
      <w:r w:rsidRPr="009243DB">
        <w:rPr>
          <w:rFonts w:ascii="Arial" w:hAnsi="Arial" w:cs="Arial"/>
          <w:b/>
          <w:bCs/>
          <w:sz w:val="24"/>
          <w:szCs w:val="24"/>
        </w:rPr>
        <w:t>CRITICAL ACCLAIM</w:t>
      </w:r>
    </w:p>
    <w:p w14:paraId="056DF3F1" w14:textId="7115E93B" w:rsidR="009243DB" w:rsidRDefault="009243DB" w:rsidP="00665670">
      <w:pPr>
        <w:ind w:left="1440"/>
        <w:rPr>
          <w:rFonts w:ascii="Arial" w:hAnsi="Arial" w:cs="Arial"/>
          <w:sz w:val="18"/>
          <w:szCs w:val="18"/>
        </w:rPr>
      </w:pPr>
      <w:r>
        <w:rPr>
          <w:rFonts w:ascii="Arial" w:hAnsi="Arial" w:cs="Arial"/>
          <w:sz w:val="18"/>
          <w:szCs w:val="18"/>
        </w:rPr>
        <w:t>Gold Medal – 92 points – WineAlign National Wine Awards of Canada, 2024.</w:t>
      </w:r>
    </w:p>
    <w:p w14:paraId="303D1D80" w14:textId="041C6A09" w:rsidR="001E0F33" w:rsidRDefault="001E0F33" w:rsidP="003A24A1">
      <w:pPr>
        <w:ind w:left="720"/>
        <w:rPr>
          <w:rFonts w:ascii="Arial" w:hAnsi="Arial" w:cs="Arial"/>
          <w:sz w:val="18"/>
          <w:szCs w:val="18"/>
        </w:rPr>
      </w:pPr>
    </w:p>
    <w:p w14:paraId="1C71A8A6" w14:textId="0CEC6F49" w:rsidR="00DD41C0" w:rsidRDefault="00DD41C0" w:rsidP="00174D0F">
      <w:pPr>
        <w:pStyle w:val="BodyText"/>
        <w:pBdr>
          <w:top w:val="none" w:sz="0" w:space="0" w:color="auto"/>
          <w:left w:val="none" w:sz="0" w:space="0" w:color="auto"/>
          <w:bottom w:val="none" w:sz="0" w:space="0" w:color="auto"/>
          <w:right w:val="none" w:sz="0" w:space="0" w:color="auto"/>
        </w:pBdr>
        <w:rPr>
          <w:rFonts w:ascii="Arial" w:hAnsi="Arial" w:cs="Arial"/>
          <w:i/>
          <w:noProof/>
          <w:sz w:val="18"/>
          <w:szCs w:val="18"/>
        </w:rPr>
      </w:pPr>
    </w:p>
    <w:p w14:paraId="4F5FAED0" w14:textId="524D7F28" w:rsidR="00A5118C" w:rsidRDefault="00F80D91" w:rsidP="00174D0F">
      <w:pPr>
        <w:pStyle w:val="BodyText"/>
        <w:pBdr>
          <w:top w:val="none" w:sz="0" w:space="0" w:color="auto"/>
          <w:left w:val="none" w:sz="0" w:space="0" w:color="auto"/>
          <w:bottom w:val="none" w:sz="0" w:space="0" w:color="auto"/>
          <w:right w:val="none" w:sz="0" w:space="0" w:color="auto"/>
        </w:pBdr>
        <w:rPr>
          <w:rFonts w:ascii="Arial" w:hAnsi="Arial" w:cs="Arial"/>
          <w:i/>
          <w:noProof/>
          <w:sz w:val="18"/>
          <w:szCs w:val="18"/>
        </w:rPr>
      </w:pPr>
      <w:r w:rsidRPr="00F80D91">
        <w:rPr>
          <w:rFonts w:ascii="Arial" w:hAnsi="Arial" w:cs="Arial"/>
          <w:i/>
          <w:noProof/>
          <w:sz w:val="18"/>
          <w:szCs w:val="18"/>
        </w:rPr>
        <w:t xml:space="preserve">Notes: This ‘wild ferment’ literally refers to ‘wild’ yeast used in the fermentation process.  All vineyards have natural yeast that settles on the skin of grapes and while using this type of yeast makes fermenting the wine less predictable, the reward is a wine with greater complexity and character.  </w:t>
      </w:r>
    </w:p>
    <w:p w14:paraId="24C2387B" w14:textId="112803EE" w:rsidR="00BC25C0" w:rsidRPr="008C58DD" w:rsidRDefault="009243DB" w:rsidP="00A5118C">
      <w:pPr>
        <w:pStyle w:val="BodyText"/>
        <w:pBdr>
          <w:top w:val="none" w:sz="0" w:space="0" w:color="auto"/>
          <w:left w:val="none" w:sz="0" w:space="0" w:color="auto"/>
          <w:bottom w:val="none" w:sz="0" w:space="0" w:color="auto"/>
          <w:right w:val="none" w:sz="0" w:space="0" w:color="auto"/>
        </w:pBdr>
        <w:ind w:left="540"/>
        <w:jc w:val="right"/>
        <w:rPr>
          <w:rFonts w:ascii="Arial" w:hAnsi="Arial" w:cs="Arial"/>
          <w:sz w:val="16"/>
          <w:szCs w:val="16"/>
        </w:rPr>
      </w:pPr>
      <w:r>
        <w:rPr>
          <w:rFonts w:ascii="Arial" w:hAnsi="Arial" w:cs="Arial"/>
          <w:noProof/>
          <w:sz w:val="16"/>
          <w:szCs w:val="16"/>
        </w:rPr>
        <w:drawing>
          <wp:anchor distT="0" distB="0" distL="114300" distR="114300" simplePos="0" relativeHeight="251662848" behindDoc="1" locked="0" layoutInCell="1" allowOverlap="1" wp14:anchorId="1E5A0416" wp14:editId="472B6ECB">
            <wp:simplePos x="0" y="0"/>
            <wp:positionH relativeFrom="leftMargin">
              <wp:align>right</wp:align>
            </wp:positionH>
            <wp:positionV relativeFrom="paragraph">
              <wp:posOffset>60960</wp:posOffset>
            </wp:positionV>
            <wp:extent cx="707390" cy="707390"/>
            <wp:effectExtent l="0" t="0" r="0" b="0"/>
            <wp:wrapNone/>
            <wp:docPr id="5157607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7390" cy="707390"/>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noProof/>
          <w:sz w:val="16"/>
          <w:szCs w:val="16"/>
        </w:rPr>
        <w:drawing>
          <wp:anchor distT="0" distB="0" distL="114300" distR="114300" simplePos="0" relativeHeight="251659776" behindDoc="1" locked="0" layoutInCell="1" allowOverlap="1" wp14:anchorId="6D80B017" wp14:editId="7AA3A6B0">
            <wp:simplePos x="0" y="0"/>
            <wp:positionH relativeFrom="rightMargin">
              <wp:posOffset>120650</wp:posOffset>
            </wp:positionH>
            <wp:positionV relativeFrom="paragraph">
              <wp:posOffset>134620</wp:posOffset>
            </wp:positionV>
            <wp:extent cx="676275" cy="676275"/>
            <wp:effectExtent l="0" t="0" r="9525" b="9525"/>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6275" cy="676275"/>
                    </a:xfrm>
                    <a:prstGeom prst="rect">
                      <a:avLst/>
                    </a:prstGeom>
                    <a:noFill/>
                  </pic:spPr>
                </pic:pic>
              </a:graphicData>
            </a:graphic>
            <wp14:sizeRelH relativeFrom="page">
              <wp14:pctWidth>0</wp14:pctWidth>
            </wp14:sizeRelH>
            <wp14:sizeRelV relativeFrom="page">
              <wp14:pctHeight>0</wp14:pctHeight>
            </wp14:sizeRelV>
          </wp:anchor>
        </w:drawing>
      </w:r>
      <w:r>
        <w:rPr>
          <w:rFonts w:ascii="Arial" w:hAnsi="Arial" w:cs="Arial"/>
          <w:noProof/>
          <w:sz w:val="16"/>
          <w:szCs w:val="16"/>
        </w:rPr>
        <w:t>July</w:t>
      </w:r>
      <w:r w:rsidR="00B2208F">
        <w:rPr>
          <w:rFonts w:ascii="Arial" w:hAnsi="Arial" w:cs="Arial"/>
          <w:noProof/>
          <w:sz w:val="16"/>
          <w:szCs w:val="16"/>
        </w:rPr>
        <w:t xml:space="preserve"> </w:t>
      </w:r>
      <w:r w:rsidR="002A68AF">
        <w:rPr>
          <w:rFonts w:ascii="Arial" w:hAnsi="Arial" w:cs="Arial"/>
          <w:sz w:val="16"/>
          <w:szCs w:val="16"/>
        </w:rPr>
        <w:t>20</w:t>
      </w:r>
      <w:r w:rsidR="00B82F63">
        <w:rPr>
          <w:rFonts w:ascii="Arial" w:hAnsi="Arial" w:cs="Arial"/>
          <w:sz w:val="16"/>
          <w:szCs w:val="16"/>
        </w:rPr>
        <w:t>2</w:t>
      </w:r>
      <w:r w:rsidR="00BB1938">
        <w:rPr>
          <w:rFonts w:ascii="Arial" w:hAnsi="Arial" w:cs="Arial"/>
          <w:sz w:val="16"/>
          <w:szCs w:val="16"/>
        </w:rPr>
        <w:t>4</w:t>
      </w:r>
    </w:p>
    <w:sectPr w:rsidR="00BC25C0" w:rsidRPr="008C58DD" w:rsidSect="00BB5530">
      <w:type w:val="continuous"/>
      <w:pgSz w:w="12240" w:h="15840"/>
      <w:pgMar w:top="1440" w:right="1800" w:bottom="1440" w:left="1800" w:header="720" w:footer="720" w:gutter="0"/>
      <w:pgBorders w:offsetFrom="page">
        <w:top w:val="single" w:sz="12" w:space="24" w:color="auto"/>
        <w:left w:val="single" w:sz="12" w:space="24" w:color="auto"/>
        <w:bottom w:val="single" w:sz="12" w:space="24" w:color="auto"/>
        <w:right w:val="single" w:sz="12" w:space="24" w:color="auto"/>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7F90616" w14:textId="77777777" w:rsidR="004A7908" w:rsidRDefault="004A7908">
      <w:r>
        <w:separator/>
      </w:r>
    </w:p>
  </w:endnote>
  <w:endnote w:type="continuationSeparator" w:id="0">
    <w:p w14:paraId="3C05DDD8" w14:textId="77777777" w:rsidR="004A7908" w:rsidRDefault="004A79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A2507F" w14:textId="77777777" w:rsidR="00B35119" w:rsidRDefault="00B35119" w:rsidP="00BC25C0">
    <w:pPr>
      <w:pStyle w:val="Footer"/>
      <w:jc w:val="center"/>
    </w:pPr>
    <w:r>
      <w:t xml:space="preserve">Trius Winery </w:t>
    </w:r>
  </w:p>
  <w:p w14:paraId="78F6D44D" w14:textId="77777777" w:rsidR="00B35119" w:rsidRDefault="00B35119" w:rsidP="00BC25C0">
    <w:pPr>
      <w:pStyle w:val="Footer"/>
      <w:jc w:val="center"/>
    </w:pPr>
    <w:smartTag w:uri="urn:schemas-microsoft-com:office:smarttags" w:element="place">
      <w:r>
        <w:t xml:space="preserve">1249 Niagara Stone Road, </w:t>
      </w:r>
      <w:smartTag w:uri="urn:schemas-microsoft-com:office:smarttags" w:element="City">
        <w:r>
          <w:t>Niagara-on-the-Lake</w:t>
        </w:r>
      </w:smartTag>
      <w:r>
        <w:t xml:space="preserve">, </w:t>
      </w:r>
      <w:smartTag w:uri="urn:schemas-microsoft-com:office:smarttags" w:element="State">
        <w:r>
          <w:t>Ontario</w:t>
        </w:r>
      </w:smartTag>
      <w:r>
        <w:t xml:space="preserve">, </w:t>
      </w:r>
      <w:smartTag w:uri="urn:schemas-microsoft-com:office:smarttags" w:element="country-region">
        <w:r>
          <w:t>Canada</w:t>
        </w:r>
      </w:smartTag>
    </w:smartTag>
    <w:r>
      <w:t>, L0S 1J0</w:t>
    </w:r>
  </w:p>
  <w:p w14:paraId="303B88B5" w14:textId="77777777" w:rsidR="00B35119" w:rsidRDefault="00B35119" w:rsidP="00BC25C0">
    <w:pPr>
      <w:pStyle w:val="Footer"/>
      <w:jc w:val="center"/>
    </w:pPr>
    <w:r>
      <w:t>Phone: 1-800-582-8412 or www.triuswines.com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EAC6F66" w14:textId="77777777" w:rsidR="004A7908" w:rsidRDefault="004A7908">
      <w:r>
        <w:separator/>
      </w:r>
    </w:p>
  </w:footnote>
  <w:footnote w:type="continuationSeparator" w:id="0">
    <w:p w14:paraId="43683F48" w14:textId="77777777" w:rsidR="004A7908" w:rsidRDefault="004A79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A01453"/>
    <w:multiLevelType w:val="multilevel"/>
    <w:tmpl w:val="0AF25322"/>
    <w:lvl w:ilvl="0">
      <w:start w:val="1"/>
      <w:numFmt w:val="bullet"/>
      <w:lvlText w:val=""/>
      <w:lvlJc w:val="left"/>
      <w:pPr>
        <w:tabs>
          <w:tab w:val="num" w:pos="360"/>
        </w:tabs>
        <w:ind w:left="36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BF4D78"/>
    <w:multiLevelType w:val="hybridMultilevel"/>
    <w:tmpl w:val="66A07B6E"/>
    <w:lvl w:ilvl="0" w:tplc="1E367D40">
      <w:start w:val="1"/>
      <w:numFmt w:val="bullet"/>
      <w:lvlText w:val=""/>
      <w:lvlJc w:val="left"/>
      <w:pPr>
        <w:tabs>
          <w:tab w:val="num" w:pos="144"/>
        </w:tabs>
        <w:ind w:left="144" w:hanging="144"/>
      </w:pPr>
      <w:rPr>
        <w:rFonts w:ascii="Wingdings" w:hAnsi="Wingdings" w:hint="default"/>
      </w:rPr>
    </w:lvl>
    <w:lvl w:ilvl="1" w:tplc="934EC606">
      <w:start w:val="1"/>
      <w:numFmt w:val="bullet"/>
      <w:lvlText w:val=""/>
      <w:lvlJc w:val="left"/>
      <w:pPr>
        <w:tabs>
          <w:tab w:val="num" w:pos="1152"/>
        </w:tabs>
        <w:ind w:left="1296" w:hanging="216"/>
      </w:pPr>
      <w:rPr>
        <w:rFonts w:ascii="Wingdings" w:hAnsi="Wingdings" w:hint="default"/>
        <w:sz w:val="20"/>
        <w:szCs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0DD2F03"/>
    <w:multiLevelType w:val="multilevel"/>
    <w:tmpl w:val="49AA4B6C"/>
    <w:lvl w:ilvl="0">
      <w:start w:val="1"/>
      <w:numFmt w:val="bullet"/>
      <w:lvlText w:val=""/>
      <w:lvlJc w:val="left"/>
      <w:pPr>
        <w:tabs>
          <w:tab w:val="num" w:pos="144"/>
        </w:tabs>
        <w:ind w:left="14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E07E95"/>
    <w:multiLevelType w:val="hybridMultilevel"/>
    <w:tmpl w:val="E3F4CA8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FC29E4"/>
    <w:multiLevelType w:val="hybridMultilevel"/>
    <w:tmpl w:val="17462666"/>
    <w:lvl w:ilvl="0" w:tplc="E6D88A1E">
      <w:start w:val="1"/>
      <w:numFmt w:val="bullet"/>
      <w:lvlText w:val=""/>
      <w:lvlJc w:val="left"/>
      <w:pPr>
        <w:tabs>
          <w:tab w:val="num" w:pos="144"/>
        </w:tabs>
        <w:ind w:left="144" w:hanging="144"/>
      </w:pPr>
      <w:rPr>
        <w:rFonts w:ascii="Wingdings" w:hAnsi="Wingdings" w:hint="default"/>
      </w:rPr>
    </w:lvl>
    <w:lvl w:ilvl="1" w:tplc="031244F6">
      <w:start w:val="1"/>
      <w:numFmt w:val="bullet"/>
      <w:lvlText w:val=""/>
      <w:lvlJc w:val="left"/>
      <w:pPr>
        <w:tabs>
          <w:tab w:val="num" w:pos="1152"/>
        </w:tabs>
        <w:ind w:left="1152" w:hanging="72"/>
      </w:pPr>
      <w:rPr>
        <w:rFonts w:ascii="Wingdings" w:hAnsi="Wingding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F314292"/>
    <w:multiLevelType w:val="hybridMultilevel"/>
    <w:tmpl w:val="49AA4B6C"/>
    <w:lvl w:ilvl="0" w:tplc="77022740">
      <w:start w:val="1"/>
      <w:numFmt w:val="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6605C6D"/>
    <w:multiLevelType w:val="hybridMultilevel"/>
    <w:tmpl w:val="F516DC5A"/>
    <w:lvl w:ilvl="0" w:tplc="1E367D40">
      <w:start w:val="1"/>
      <w:numFmt w:val="bullet"/>
      <w:lvlText w:val=""/>
      <w:lvlJc w:val="left"/>
      <w:pPr>
        <w:tabs>
          <w:tab w:val="num" w:pos="144"/>
        </w:tabs>
        <w:ind w:left="144" w:hanging="144"/>
      </w:pPr>
      <w:rPr>
        <w:rFonts w:ascii="Wingdings" w:hAnsi="Wingdings" w:hint="default"/>
      </w:rPr>
    </w:lvl>
    <w:lvl w:ilvl="1" w:tplc="21204B56">
      <w:start w:val="1"/>
      <w:numFmt w:val="bullet"/>
      <w:lvlText w:val=""/>
      <w:lvlJc w:val="left"/>
      <w:pPr>
        <w:tabs>
          <w:tab w:val="num" w:pos="216"/>
        </w:tabs>
        <w:ind w:left="288" w:hanging="144"/>
      </w:pPr>
      <w:rPr>
        <w:rFonts w:ascii="Wingdings" w:hAnsi="Wingdings" w:hint="default"/>
        <w:sz w:val="20"/>
        <w:szCs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C144064"/>
    <w:multiLevelType w:val="hybridMultilevel"/>
    <w:tmpl w:val="0AF25322"/>
    <w:lvl w:ilvl="0" w:tplc="3A08BB56">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B946B1A"/>
    <w:multiLevelType w:val="multilevel"/>
    <w:tmpl w:val="5FD83E2A"/>
    <w:lvl w:ilvl="0">
      <w:start w:val="1"/>
      <w:numFmt w:val="bullet"/>
      <w:lvlText w:val=""/>
      <w:lvlJc w:val="left"/>
      <w:pPr>
        <w:tabs>
          <w:tab w:val="num" w:pos="144"/>
        </w:tabs>
        <w:ind w:left="144" w:hanging="144"/>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E6C7405"/>
    <w:multiLevelType w:val="multilevel"/>
    <w:tmpl w:val="66A07B6E"/>
    <w:lvl w:ilvl="0">
      <w:start w:val="1"/>
      <w:numFmt w:val="bullet"/>
      <w:lvlText w:val=""/>
      <w:lvlJc w:val="left"/>
      <w:pPr>
        <w:tabs>
          <w:tab w:val="num" w:pos="144"/>
        </w:tabs>
        <w:ind w:left="144" w:hanging="144"/>
      </w:pPr>
      <w:rPr>
        <w:rFonts w:ascii="Wingdings" w:hAnsi="Wingdings" w:hint="default"/>
      </w:rPr>
    </w:lvl>
    <w:lvl w:ilvl="1">
      <w:start w:val="1"/>
      <w:numFmt w:val="bullet"/>
      <w:lvlText w:val=""/>
      <w:lvlJc w:val="left"/>
      <w:pPr>
        <w:tabs>
          <w:tab w:val="num" w:pos="1152"/>
        </w:tabs>
        <w:ind w:left="1296" w:hanging="216"/>
      </w:pPr>
      <w:rPr>
        <w:rFonts w:ascii="Wingdings" w:hAnsi="Wingdings" w:hint="default"/>
        <w:sz w:val="20"/>
        <w:szCs w:val="20"/>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7F255C6"/>
    <w:multiLevelType w:val="hybridMultilevel"/>
    <w:tmpl w:val="87EA7D94"/>
    <w:lvl w:ilvl="0" w:tplc="D1E01D36">
      <w:start w:val="1"/>
      <w:numFmt w:val="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A85C75"/>
    <w:multiLevelType w:val="hybridMultilevel"/>
    <w:tmpl w:val="982EA590"/>
    <w:lvl w:ilvl="0" w:tplc="1E367D40">
      <w:start w:val="1"/>
      <w:numFmt w:val="bullet"/>
      <w:lvlText w:val=""/>
      <w:lvlJc w:val="left"/>
      <w:pPr>
        <w:tabs>
          <w:tab w:val="num" w:pos="144"/>
        </w:tabs>
        <w:ind w:left="144" w:hanging="144"/>
      </w:pPr>
      <w:rPr>
        <w:rFonts w:ascii="Wingdings" w:hAnsi="Wingdings" w:hint="default"/>
      </w:rPr>
    </w:lvl>
    <w:lvl w:ilvl="1" w:tplc="101AFDCA">
      <w:start w:val="1"/>
      <w:numFmt w:val="bullet"/>
      <w:lvlText w:val=""/>
      <w:lvlJc w:val="left"/>
      <w:pPr>
        <w:tabs>
          <w:tab w:val="num" w:pos="216"/>
        </w:tabs>
        <w:ind w:left="576" w:hanging="144"/>
      </w:pPr>
      <w:rPr>
        <w:rFonts w:ascii="Wingdings" w:hAnsi="Wingdings" w:hint="default"/>
        <w:sz w:val="20"/>
        <w:szCs w:val="2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05C0611"/>
    <w:multiLevelType w:val="hybridMultilevel"/>
    <w:tmpl w:val="B1E4104A"/>
    <w:lvl w:ilvl="0" w:tplc="B58657D8">
      <w:start w:val="1"/>
      <w:numFmt w:val="bullet"/>
      <w:lvlText w:val=""/>
      <w:lvlJc w:val="left"/>
      <w:pPr>
        <w:tabs>
          <w:tab w:val="num" w:pos="684"/>
        </w:tabs>
        <w:ind w:left="684" w:hanging="144"/>
      </w:pPr>
      <w:rPr>
        <w:rFonts w:ascii="Wingdings" w:hAnsi="Wingdings" w:hint="default"/>
      </w:rPr>
    </w:lvl>
    <w:lvl w:ilvl="1" w:tplc="04090003" w:tentative="1">
      <w:start w:val="1"/>
      <w:numFmt w:val="bullet"/>
      <w:lvlText w:val="o"/>
      <w:lvlJc w:val="left"/>
      <w:pPr>
        <w:tabs>
          <w:tab w:val="num" w:pos="1980"/>
        </w:tabs>
        <w:ind w:left="1980" w:hanging="360"/>
      </w:pPr>
      <w:rPr>
        <w:rFonts w:ascii="Courier New" w:hAnsi="Courier New" w:cs="Courier New" w:hint="default"/>
      </w:rPr>
    </w:lvl>
    <w:lvl w:ilvl="2" w:tplc="04090005" w:tentative="1">
      <w:start w:val="1"/>
      <w:numFmt w:val="bullet"/>
      <w:lvlText w:val=""/>
      <w:lvlJc w:val="left"/>
      <w:pPr>
        <w:tabs>
          <w:tab w:val="num" w:pos="2700"/>
        </w:tabs>
        <w:ind w:left="2700" w:hanging="360"/>
      </w:pPr>
      <w:rPr>
        <w:rFonts w:ascii="Wingdings" w:hAnsi="Wingdings" w:hint="default"/>
      </w:rPr>
    </w:lvl>
    <w:lvl w:ilvl="3" w:tplc="04090001" w:tentative="1">
      <w:start w:val="1"/>
      <w:numFmt w:val="bullet"/>
      <w:lvlText w:val=""/>
      <w:lvlJc w:val="left"/>
      <w:pPr>
        <w:tabs>
          <w:tab w:val="num" w:pos="3420"/>
        </w:tabs>
        <w:ind w:left="3420" w:hanging="360"/>
      </w:pPr>
      <w:rPr>
        <w:rFonts w:ascii="Symbol" w:hAnsi="Symbol" w:hint="default"/>
      </w:rPr>
    </w:lvl>
    <w:lvl w:ilvl="4" w:tplc="04090003" w:tentative="1">
      <w:start w:val="1"/>
      <w:numFmt w:val="bullet"/>
      <w:lvlText w:val="o"/>
      <w:lvlJc w:val="left"/>
      <w:pPr>
        <w:tabs>
          <w:tab w:val="num" w:pos="4140"/>
        </w:tabs>
        <w:ind w:left="4140" w:hanging="360"/>
      </w:pPr>
      <w:rPr>
        <w:rFonts w:ascii="Courier New" w:hAnsi="Courier New" w:cs="Courier New" w:hint="default"/>
      </w:rPr>
    </w:lvl>
    <w:lvl w:ilvl="5" w:tplc="04090005" w:tentative="1">
      <w:start w:val="1"/>
      <w:numFmt w:val="bullet"/>
      <w:lvlText w:val=""/>
      <w:lvlJc w:val="left"/>
      <w:pPr>
        <w:tabs>
          <w:tab w:val="num" w:pos="4860"/>
        </w:tabs>
        <w:ind w:left="4860" w:hanging="360"/>
      </w:pPr>
      <w:rPr>
        <w:rFonts w:ascii="Wingdings" w:hAnsi="Wingdings" w:hint="default"/>
      </w:rPr>
    </w:lvl>
    <w:lvl w:ilvl="6" w:tplc="04090001" w:tentative="1">
      <w:start w:val="1"/>
      <w:numFmt w:val="bullet"/>
      <w:lvlText w:val=""/>
      <w:lvlJc w:val="left"/>
      <w:pPr>
        <w:tabs>
          <w:tab w:val="num" w:pos="5580"/>
        </w:tabs>
        <w:ind w:left="5580" w:hanging="360"/>
      </w:pPr>
      <w:rPr>
        <w:rFonts w:ascii="Symbol" w:hAnsi="Symbol" w:hint="default"/>
      </w:rPr>
    </w:lvl>
    <w:lvl w:ilvl="7" w:tplc="04090003" w:tentative="1">
      <w:start w:val="1"/>
      <w:numFmt w:val="bullet"/>
      <w:lvlText w:val="o"/>
      <w:lvlJc w:val="left"/>
      <w:pPr>
        <w:tabs>
          <w:tab w:val="num" w:pos="6300"/>
        </w:tabs>
        <w:ind w:left="6300" w:hanging="360"/>
      </w:pPr>
      <w:rPr>
        <w:rFonts w:ascii="Courier New" w:hAnsi="Courier New" w:cs="Courier New" w:hint="default"/>
      </w:rPr>
    </w:lvl>
    <w:lvl w:ilvl="8" w:tplc="04090005" w:tentative="1">
      <w:start w:val="1"/>
      <w:numFmt w:val="bullet"/>
      <w:lvlText w:val=""/>
      <w:lvlJc w:val="left"/>
      <w:pPr>
        <w:tabs>
          <w:tab w:val="num" w:pos="7020"/>
        </w:tabs>
        <w:ind w:left="7020" w:hanging="360"/>
      </w:pPr>
      <w:rPr>
        <w:rFonts w:ascii="Wingdings" w:hAnsi="Wingdings" w:hint="default"/>
      </w:rPr>
    </w:lvl>
  </w:abstractNum>
  <w:abstractNum w:abstractNumId="13" w15:restartNumberingAfterBreak="0">
    <w:nsid w:val="69A65CE4"/>
    <w:multiLevelType w:val="hybridMultilevel"/>
    <w:tmpl w:val="C6E6F294"/>
    <w:lvl w:ilvl="0" w:tplc="153E32EC">
      <w:start w:val="1"/>
      <w:numFmt w:val="bullet"/>
      <w:lvlText w:val=""/>
      <w:lvlJc w:val="left"/>
      <w:pPr>
        <w:tabs>
          <w:tab w:val="num" w:pos="1296"/>
        </w:tabs>
        <w:ind w:left="1296" w:hanging="216"/>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C8A4A50"/>
    <w:multiLevelType w:val="hybridMultilevel"/>
    <w:tmpl w:val="5FD83E2A"/>
    <w:lvl w:ilvl="0" w:tplc="FE14E02E">
      <w:start w:val="1"/>
      <w:numFmt w:val="bullet"/>
      <w:lvlText w:val=""/>
      <w:lvlJc w:val="left"/>
      <w:pPr>
        <w:tabs>
          <w:tab w:val="num" w:pos="144"/>
        </w:tabs>
        <w:ind w:left="144" w:hanging="144"/>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E5543EB"/>
    <w:multiLevelType w:val="multilevel"/>
    <w:tmpl w:val="F516DC5A"/>
    <w:lvl w:ilvl="0">
      <w:start w:val="1"/>
      <w:numFmt w:val="bullet"/>
      <w:lvlText w:val=""/>
      <w:lvlJc w:val="left"/>
      <w:pPr>
        <w:tabs>
          <w:tab w:val="num" w:pos="144"/>
        </w:tabs>
        <w:ind w:left="144" w:hanging="144"/>
      </w:pPr>
      <w:rPr>
        <w:rFonts w:ascii="Wingdings" w:hAnsi="Wingdings" w:hint="default"/>
      </w:rPr>
    </w:lvl>
    <w:lvl w:ilvl="1">
      <w:start w:val="1"/>
      <w:numFmt w:val="bullet"/>
      <w:lvlText w:val=""/>
      <w:lvlJc w:val="left"/>
      <w:pPr>
        <w:tabs>
          <w:tab w:val="num" w:pos="216"/>
        </w:tabs>
        <w:ind w:left="288" w:hanging="144"/>
      </w:pPr>
      <w:rPr>
        <w:rFonts w:ascii="Wingdings" w:hAnsi="Wingdings" w:hint="default"/>
        <w:sz w:val="20"/>
        <w:szCs w:val="20"/>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FA2481A"/>
    <w:multiLevelType w:val="hybridMultilevel"/>
    <w:tmpl w:val="BC5E14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527718063">
    <w:abstractNumId w:val="16"/>
  </w:num>
  <w:num w:numId="2" w16cid:durableId="929043376">
    <w:abstractNumId w:val="3"/>
  </w:num>
  <w:num w:numId="3" w16cid:durableId="284699338">
    <w:abstractNumId w:val="7"/>
  </w:num>
  <w:num w:numId="4" w16cid:durableId="1767076429">
    <w:abstractNumId w:val="0"/>
  </w:num>
  <w:num w:numId="5" w16cid:durableId="2124571078">
    <w:abstractNumId w:val="14"/>
  </w:num>
  <w:num w:numId="6" w16cid:durableId="2137017562">
    <w:abstractNumId w:val="4"/>
  </w:num>
  <w:num w:numId="7" w16cid:durableId="1275553717">
    <w:abstractNumId w:val="5"/>
  </w:num>
  <w:num w:numId="8" w16cid:durableId="6173823">
    <w:abstractNumId w:val="2"/>
  </w:num>
  <w:num w:numId="9" w16cid:durableId="730735213">
    <w:abstractNumId w:val="10"/>
  </w:num>
  <w:num w:numId="10" w16cid:durableId="940991348">
    <w:abstractNumId w:val="8"/>
  </w:num>
  <w:num w:numId="11" w16cid:durableId="105347781">
    <w:abstractNumId w:val="1"/>
  </w:num>
  <w:num w:numId="12" w16cid:durableId="688992793">
    <w:abstractNumId w:val="9"/>
  </w:num>
  <w:num w:numId="13" w16cid:durableId="165174008">
    <w:abstractNumId w:val="6"/>
  </w:num>
  <w:num w:numId="14" w16cid:durableId="1906866392">
    <w:abstractNumId w:val="15"/>
  </w:num>
  <w:num w:numId="15" w16cid:durableId="738677410">
    <w:abstractNumId w:val="11"/>
  </w:num>
  <w:num w:numId="16" w16cid:durableId="1814524736">
    <w:abstractNumId w:val="13"/>
  </w:num>
  <w:num w:numId="17" w16cid:durableId="201857876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70C"/>
    <w:rsid w:val="000048AD"/>
    <w:rsid w:val="00031057"/>
    <w:rsid w:val="00052A6A"/>
    <w:rsid w:val="00074DA4"/>
    <w:rsid w:val="00075A94"/>
    <w:rsid w:val="00082245"/>
    <w:rsid w:val="0008447B"/>
    <w:rsid w:val="00094574"/>
    <w:rsid w:val="000A7371"/>
    <w:rsid w:val="000B2B7D"/>
    <w:rsid w:val="000D0B0B"/>
    <w:rsid w:val="000D3C34"/>
    <w:rsid w:val="000E5EED"/>
    <w:rsid w:val="00101523"/>
    <w:rsid w:val="00104F5C"/>
    <w:rsid w:val="00110BD6"/>
    <w:rsid w:val="001534AA"/>
    <w:rsid w:val="00174D0F"/>
    <w:rsid w:val="001842E6"/>
    <w:rsid w:val="00190806"/>
    <w:rsid w:val="00193AB1"/>
    <w:rsid w:val="001A10C4"/>
    <w:rsid w:val="001A44E8"/>
    <w:rsid w:val="001A5F8A"/>
    <w:rsid w:val="001B1BA4"/>
    <w:rsid w:val="001B69EC"/>
    <w:rsid w:val="001C2FF3"/>
    <w:rsid w:val="001D34E9"/>
    <w:rsid w:val="001D3CF4"/>
    <w:rsid w:val="001E0F33"/>
    <w:rsid w:val="001E1AE5"/>
    <w:rsid w:val="00210D99"/>
    <w:rsid w:val="00224365"/>
    <w:rsid w:val="00225362"/>
    <w:rsid w:val="002322D9"/>
    <w:rsid w:val="00235023"/>
    <w:rsid w:val="0026262C"/>
    <w:rsid w:val="002644B8"/>
    <w:rsid w:val="0027611B"/>
    <w:rsid w:val="002A1E12"/>
    <w:rsid w:val="002A68AF"/>
    <w:rsid w:val="002B2B0D"/>
    <w:rsid w:val="002D3AB2"/>
    <w:rsid w:val="002E0D46"/>
    <w:rsid w:val="00304A88"/>
    <w:rsid w:val="00327E19"/>
    <w:rsid w:val="00334000"/>
    <w:rsid w:val="00385CB8"/>
    <w:rsid w:val="003A24A1"/>
    <w:rsid w:val="003C0E3B"/>
    <w:rsid w:val="003E3593"/>
    <w:rsid w:val="003F4621"/>
    <w:rsid w:val="003F613C"/>
    <w:rsid w:val="00421812"/>
    <w:rsid w:val="00436240"/>
    <w:rsid w:val="0045166F"/>
    <w:rsid w:val="004602EE"/>
    <w:rsid w:val="00463324"/>
    <w:rsid w:val="00466EB4"/>
    <w:rsid w:val="00484980"/>
    <w:rsid w:val="0049638E"/>
    <w:rsid w:val="00496C2F"/>
    <w:rsid w:val="004A7908"/>
    <w:rsid w:val="004B7C0C"/>
    <w:rsid w:val="004C5696"/>
    <w:rsid w:val="004E0C79"/>
    <w:rsid w:val="004E2F09"/>
    <w:rsid w:val="00506EEE"/>
    <w:rsid w:val="00525051"/>
    <w:rsid w:val="005353BD"/>
    <w:rsid w:val="005C4DAC"/>
    <w:rsid w:val="005D0DE2"/>
    <w:rsid w:val="005D417D"/>
    <w:rsid w:val="005E490F"/>
    <w:rsid w:val="00604F12"/>
    <w:rsid w:val="00632D49"/>
    <w:rsid w:val="006445C6"/>
    <w:rsid w:val="006516EB"/>
    <w:rsid w:val="00665670"/>
    <w:rsid w:val="006663A3"/>
    <w:rsid w:val="00666C73"/>
    <w:rsid w:val="0068516F"/>
    <w:rsid w:val="00686A7C"/>
    <w:rsid w:val="006A4331"/>
    <w:rsid w:val="006D6FE4"/>
    <w:rsid w:val="006E2115"/>
    <w:rsid w:val="00707FE4"/>
    <w:rsid w:val="00724B3E"/>
    <w:rsid w:val="0074356F"/>
    <w:rsid w:val="00746B9F"/>
    <w:rsid w:val="00747DB2"/>
    <w:rsid w:val="0075012A"/>
    <w:rsid w:val="007B24B1"/>
    <w:rsid w:val="007E7BA8"/>
    <w:rsid w:val="00822E80"/>
    <w:rsid w:val="00840E88"/>
    <w:rsid w:val="00841E4B"/>
    <w:rsid w:val="00846573"/>
    <w:rsid w:val="00863E5D"/>
    <w:rsid w:val="0087668E"/>
    <w:rsid w:val="00881EB3"/>
    <w:rsid w:val="00884D3E"/>
    <w:rsid w:val="008A23C3"/>
    <w:rsid w:val="008B0051"/>
    <w:rsid w:val="008B0C45"/>
    <w:rsid w:val="008C58DD"/>
    <w:rsid w:val="008D1FE3"/>
    <w:rsid w:val="008D6342"/>
    <w:rsid w:val="00916DE2"/>
    <w:rsid w:val="009243DB"/>
    <w:rsid w:val="00986E58"/>
    <w:rsid w:val="00992ACD"/>
    <w:rsid w:val="0099505F"/>
    <w:rsid w:val="009B328E"/>
    <w:rsid w:val="009D622A"/>
    <w:rsid w:val="00A072B5"/>
    <w:rsid w:val="00A12906"/>
    <w:rsid w:val="00A2270C"/>
    <w:rsid w:val="00A23858"/>
    <w:rsid w:val="00A3201D"/>
    <w:rsid w:val="00A371B9"/>
    <w:rsid w:val="00A5118C"/>
    <w:rsid w:val="00A60058"/>
    <w:rsid w:val="00A64471"/>
    <w:rsid w:val="00A64FEF"/>
    <w:rsid w:val="00AA555C"/>
    <w:rsid w:val="00AC1E9E"/>
    <w:rsid w:val="00AD15E7"/>
    <w:rsid w:val="00AD5547"/>
    <w:rsid w:val="00B00BC9"/>
    <w:rsid w:val="00B13DD3"/>
    <w:rsid w:val="00B2208F"/>
    <w:rsid w:val="00B35119"/>
    <w:rsid w:val="00B47038"/>
    <w:rsid w:val="00B55063"/>
    <w:rsid w:val="00B77402"/>
    <w:rsid w:val="00B82F63"/>
    <w:rsid w:val="00B86F82"/>
    <w:rsid w:val="00BA438F"/>
    <w:rsid w:val="00BB1938"/>
    <w:rsid w:val="00BB5530"/>
    <w:rsid w:val="00BC25C0"/>
    <w:rsid w:val="00BC2E1D"/>
    <w:rsid w:val="00BE6226"/>
    <w:rsid w:val="00C17452"/>
    <w:rsid w:val="00C4337E"/>
    <w:rsid w:val="00C468D7"/>
    <w:rsid w:val="00C60243"/>
    <w:rsid w:val="00C7574A"/>
    <w:rsid w:val="00C971C9"/>
    <w:rsid w:val="00CA61F9"/>
    <w:rsid w:val="00CC1435"/>
    <w:rsid w:val="00CC2B06"/>
    <w:rsid w:val="00CC4F37"/>
    <w:rsid w:val="00CC7625"/>
    <w:rsid w:val="00CE4049"/>
    <w:rsid w:val="00CF15D5"/>
    <w:rsid w:val="00D31EF7"/>
    <w:rsid w:val="00D44526"/>
    <w:rsid w:val="00DD41C0"/>
    <w:rsid w:val="00DE2AAC"/>
    <w:rsid w:val="00E20941"/>
    <w:rsid w:val="00E50C01"/>
    <w:rsid w:val="00EA0EE9"/>
    <w:rsid w:val="00EA41FC"/>
    <w:rsid w:val="00EB5CF0"/>
    <w:rsid w:val="00EE29FE"/>
    <w:rsid w:val="00EE67BD"/>
    <w:rsid w:val="00F53B6A"/>
    <w:rsid w:val="00F57D26"/>
    <w:rsid w:val="00F70D6F"/>
    <w:rsid w:val="00F80D91"/>
    <w:rsid w:val="00F96F17"/>
    <w:rsid w:val="00FB7ED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martTagType w:namespaceuri="urn:schemas-microsoft-com:office:smarttags" w:name="State"/>
  <w:smartTagType w:namespaceuri="urn:schemas-microsoft-com:office:smarttags" w:name="City"/>
  <w:shapeDefaults>
    <o:shapedefaults v:ext="edit" spidmax="1026"/>
    <o:shapelayout v:ext="edit">
      <o:idmap v:ext="edit" data="1"/>
    </o:shapelayout>
  </w:shapeDefaults>
  <w:decimalSymbol w:val="."/>
  <w:listSeparator w:val=","/>
  <w14:docId w14:val="18887F38"/>
  <w15:chartTrackingRefBased/>
  <w15:docId w15:val="{DF1236A6-557B-491B-A21F-2ED391CC6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2270C"/>
    <w:rPr>
      <w:lang w:val="en-US" w:eastAsia="en-US"/>
    </w:rPr>
  </w:style>
  <w:style w:type="paragraph" w:styleId="Heading1">
    <w:name w:val="heading 1"/>
    <w:basedOn w:val="Normal"/>
    <w:next w:val="Normal"/>
    <w:qFormat/>
    <w:rsid w:val="00A2270C"/>
    <w:pPr>
      <w:keepNext/>
      <w:pBdr>
        <w:top w:val="single" w:sz="4" w:space="1" w:color="auto"/>
        <w:left w:val="single" w:sz="4" w:space="5" w:color="auto"/>
        <w:bottom w:val="single" w:sz="4" w:space="31" w:color="auto"/>
        <w:right w:val="single" w:sz="4" w:space="31" w:color="auto"/>
      </w:pBdr>
      <w:outlineLvl w:val="0"/>
    </w:pPr>
    <w:rPr>
      <w:b/>
      <w:u w:val="single"/>
    </w:rPr>
  </w:style>
  <w:style w:type="paragraph" w:styleId="Heading2">
    <w:name w:val="heading 2"/>
    <w:basedOn w:val="Normal"/>
    <w:next w:val="Normal"/>
    <w:qFormat/>
    <w:rsid w:val="00A2270C"/>
    <w:pPr>
      <w:keepNext/>
      <w:pBdr>
        <w:top w:val="single" w:sz="4" w:space="1" w:color="auto"/>
        <w:left w:val="single" w:sz="4" w:space="5" w:color="auto"/>
        <w:bottom w:val="single" w:sz="4" w:space="31" w:color="auto"/>
        <w:right w:val="single" w:sz="4" w:space="31" w:color="auto"/>
      </w:pBdr>
      <w:outlineLvl w:val="1"/>
    </w:pPr>
    <w:rPr>
      <w:b/>
      <w:sz w:val="72"/>
      <w:u w:val="single"/>
    </w:rPr>
  </w:style>
  <w:style w:type="paragraph" w:styleId="Heading3">
    <w:name w:val="heading 3"/>
    <w:basedOn w:val="Normal"/>
    <w:next w:val="Normal"/>
    <w:qFormat/>
    <w:rsid w:val="00A2270C"/>
    <w:pPr>
      <w:keepNext/>
      <w:pBdr>
        <w:top w:val="single" w:sz="4" w:space="1" w:color="auto"/>
        <w:left w:val="single" w:sz="4" w:space="5" w:color="auto"/>
        <w:bottom w:val="single" w:sz="4" w:space="31" w:color="auto"/>
        <w:right w:val="single" w:sz="4" w:space="31" w:color="auto"/>
      </w:pBdr>
      <w:outlineLvl w:val="2"/>
    </w:pPr>
    <w:rPr>
      <w:b/>
      <w:sz w:val="24"/>
      <w:u w:val="single"/>
    </w:rPr>
  </w:style>
  <w:style w:type="paragraph" w:styleId="Heading4">
    <w:name w:val="heading 4"/>
    <w:basedOn w:val="Normal"/>
    <w:next w:val="Normal"/>
    <w:qFormat/>
    <w:rsid w:val="00A2270C"/>
    <w:pPr>
      <w:keepNext/>
      <w:outlineLvl w:val="3"/>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2270C"/>
    <w:pPr>
      <w:pBdr>
        <w:top w:val="single" w:sz="4" w:space="1" w:color="auto"/>
        <w:left w:val="single" w:sz="4" w:space="5" w:color="auto"/>
        <w:bottom w:val="single" w:sz="4" w:space="31" w:color="auto"/>
        <w:right w:val="single" w:sz="4" w:space="31" w:color="auto"/>
      </w:pBdr>
    </w:pPr>
    <w:rPr>
      <w:sz w:val="24"/>
    </w:rPr>
  </w:style>
  <w:style w:type="paragraph" w:styleId="BodyText2">
    <w:name w:val="Body Text 2"/>
    <w:basedOn w:val="Normal"/>
    <w:link w:val="BodyText2Char"/>
    <w:rsid w:val="00A2270C"/>
    <w:pPr>
      <w:spacing w:after="120" w:line="480" w:lineRule="auto"/>
    </w:pPr>
  </w:style>
  <w:style w:type="paragraph" w:styleId="Header">
    <w:name w:val="header"/>
    <w:basedOn w:val="Normal"/>
    <w:rsid w:val="00BC25C0"/>
    <w:pPr>
      <w:tabs>
        <w:tab w:val="center" w:pos="4320"/>
        <w:tab w:val="right" w:pos="8640"/>
      </w:tabs>
    </w:pPr>
  </w:style>
  <w:style w:type="paragraph" w:styleId="Footer">
    <w:name w:val="footer"/>
    <w:basedOn w:val="Normal"/>
    <w:rsid w:val="00BC25C0"/>
    <w:pPr>
      <w:tabs>
        <w:tab w:val="center" w:pos="4320"/>
        <w:tab w:val="right" w:pos="8640"/>
      </w:tabs>
    </w:pPr>
  </w:style>
  <w:style w:type="character" w:styleId="Hyperlink">
    <w:name w:val="Hyperlink"/>
    <w:rsid w:val="00BC25C0"/>
    <w:rPr>
      <w:color w:val="0000FF"/>
      <w:u w:val="single"/>
    </w:rPr>
  </w:style>
  <w:style w:type="paragraph" w:styleId="BalloonText">
    <w:name w:val="Balloon Text"/>
    <w:basedOn w:val="Normal"/>
    <w:link w:val="BalloonTextChar"/>
    <w:rsid w:val="00B35119"/>
    <w:rPr>
      <w:rFonts w:ascii="Tahoma" w:hAnsi="Tahoma" w:cs="Tahoma"/>
      <w:sz w:val="16"/>
      <w:szCs w:val="16"/>
    </w:rPr>
  </w:style>
  <w:style w:type="character" w:customStyle="1" w:styleId="BalloonTextChar">
    <w:name w:val="Balloon Text Char"/>
    <w:link w:val="BalloonText"/>
    <w:rsid w:val="00B35119"/>
    <w:rPr>
      <w:rFonts w:ascii="Tahoma" w:hAnsi="Tahoma" w:cs="Tahoma"/>
      <w:sz w:val="16"/>
      <w:szCs w:val="16"/>
    </w:rPr>
  </w:style>
  <w:style w:type="character" w:customStyle="1" w:styleId="BodyTextChar">
    <w:name w:val="Body Text Char"/>
    <w:link w:val="BodyText"/>
    <w:rsid w:val="00863E5D"/>
    <w:rPr>
      <w:sz w:val="24"/>
    </w:rPr>
  </w:style>
  <w:style w:type="character" w:customStyle="1" w:styleId="BodyText2Char">
    <w:name w:val="Body Text 2 Char"/>
    <w:link w:val="BodyText2"/>
    <w:rsid w:val="003E3593"/>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7866172">
      <w:bodyDiv w:val="1"/>
      <w:marLeft w:val="0"/>
      <w:marRight w:val="0"/>
      <w:marTop w:val="0"/>
      <w:marBottom w:val="0"/>
      <w:divBdr>
        <w:top w:val="none" w:sz="0" w:space="0" w:color="auto"/>
        <w:left w:val="none" w:sz="0" w:space="0" w:color="auto"/>
        <w:bottom w:val="none" w:sz="0" w:space="0" w:color="auto"/>
        <w:right w:val="none" w:sz="0" w:space="0" w:color="auto"/>
      </w:divBdr>
    </w:div>
    <w:div w:id="284164493">
      <w:bodyDiv w:val="1"/>
      <w:marLeft w:val="0"/>
      <w:marRight w:val="0"/>
      <w:marTop w:val="0"/>
      <w:marBottom w:val="0"/>
      <w:divBdr>
        <w:top w:val="none" w:sz="0" w:space="0" w:color="auto"/>
        <w:left w:val="none" w:sz="0" w:space="0" w:color="auto"/>
        <w:bottom w:val="none" w:sz="0" w:space="0" w:color="auto"/>
        <w:right w:val="none" w:sz="0" w:space="0" w:color="auto"/>
      </w:divBdr>
    </w:div>
    <w:div w:id="907884271">
      <w:bodyDiv w:val="1"/>
      <w:marLeft w:val="0"/>
      <w:marRight w:val="0"/>
      <w:marTop w:val="0"/>
      <w:marBottom w:val="0"/>
      <w:divBdr>
        <w:top w:val="none" w:sz="0" w:space="0" w:color="auto"/>
        <w:left w:val="none" w:sz="0" w:space="0" w:color="auto"/>
        <w:bottom w:val="none" w:sz="0" w:space="0" w:color="auto"/>
        <w:right w:val="none" w:sz="0" w:space="0" w:color="auto"/>
      </w:divBdr>
    </w:div>
    <w:div w:id="925845018">
      <w:bodyDiv w:val="1"/>
      <w:marLeft w:val="0"/>
      <w:marRight w:val="0"/>
      <w:marTop w:val="0"/>
      <w:marBottom w:val="0"/>
      <w:divBdr>
        <w:top w:val="none" w:sz="0" w:space="0" w:color="auto"/>
        <w:left w:val="none" w:sz="0" w:space="0" w:color="auto"/>
        <w:bottom w:val="none" w:sz="0" w:space="0" w:color="auto"/>
        <w:right w:val="none" w:sz="0" w:space="0" w:color="auto"/>
      </w:divBdr>
    </w:div>
    <w:div w:id="2041855258">
      <w:bodyDiv w:val="1"/>
      <w:marLeft w:val="0"/>
      <w:marRight w:val="0"/>
      <w:marTop w:val="0"/>
      <w:marBottom w:val="0"/>
      <w:divBdr>
        <w:top w:val="none" w:sz="0" w:space="0" w:color="auto"/>
        <w:left w:val="none" w:sz="0" w:space="0" w:color="auto"/>
        <w:bottom w:val="none" w:sz="0" w:space="0" w:color="auto"/>
        <w:right w:val="none" w:sz="0" w:space="0" w:color="auto"/>
      </w:divBdr>
    </w:div>
    <w:div w:id="2130665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1</Pages>
  <Words>360</Words>
  <Characters>1917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Andres Wines</Company>
  <LinksUpToDate>false</LinksUpToDate>
  <CharactersWithSpaces>2273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itwadmin</dc:creator>
  <cp:keywords/>
  <cp:lastModifiedBy>Dave Larocque</cp:lastModifiedBy>
  <cp:revision>3</cp:revision>
  <cp:lastPrinted>2016-02-20T15:53:00Z</cp:lastPrinted>
  <dcterms:created xsi:type="dcterms:W3CDTF">2024-01-08T19:38:00Z</dcterms:created>
  <dcterms:modified xsi:type="dcterms:W3CDTF">2024-07-17T13:15:00Z</dcterms:modified>
</cp:coreProperties>
</file>